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C5" w:rsidRPr="00593230" w:rsidRDefault="004E57C5" w:rsidP="001E33D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3CD4" w:rsidRPr="00593230" w:rsidRDefault="00593230" w:rsidP="001E3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4297" cy="8670274"/>
            <wp:effectExtent l="19050" t="0" r="1253" b="0"/>
            <wp:docPr id="2" name="Рисунок 2" descr="C:\Users\User\Documents\РП на сайт\тит листы\2017-12-29\ФИЗИК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ФИЗИК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84" cy="867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D4" w:rsidRPr="00593230" w:rsidRDefault="00D83CD4" w:rsidP="001E3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D4" w:rsidRPr="00593230" w:rsidRDefault="00D83CD4" w:rsidP="001E3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A691A" w:rsidRPr="00593230" w:rsidRDefault="003A691A" w:rsidP="001E33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23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3A691A" w:rsidRPr="00593230" w:rsidRDefault="003A691A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8AE" w:rsidRPr="00056AF2" w:rsidRDefault="00FE18AE" w:rsidP="001E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AF2">
        <w:rPr>
          <w:rFonts w:ascii="Times New Roman" w:hAnsi="Times New Roman" w:cs="Times New Roman"/>
          <w:sz w:val="28"/>
          <w:szCs w:val="28"/>
        </w:rPr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по предмету «Физика</w:t>
      </w:r>
      <w:r w:rsidR="00D560B4">
        <w:rPr>
          <w:rFonts w:ascii="Times New Roman" w:hAnsi="Times New Roman" w:cs="Times New Roman"/>
          <w:sz w:val="28"/>
          <w:szCs w:val="28"/>
        </w:rPr>
        <w:t>» для 9</w:t>
      </w:r>
      <w:r w:rsidRPr="00056AF2">
        <w:rPr>
          <w:rFonts w:ascii="Times New Roman" w:hAnsi="Times New Roman" w:cs="Times New Roman"/>
          <w:sz w:val="28"/>
          <w:szCs w:val="28"/>
        </w:rPr>
        <w:t xml:space="preserve"> класса  составлена 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в с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о</w:t>
      </w:r>
      <w:r w:rsidRPr="00056AF2">
        <w:rPr>
          <w:rStyle w:val="af3"/>
          <w:rFonts w:ascii="Times New Roman" w:hAnsi="Times New Roman" w:cs="Times New Roman"/>
          <w:b w:val="0"/>
          <w:sz w:val="28"/>
          <w:szCs w:val="28"/>
        </w:rPr>
        <w:t>ответствии с</w:t>
      </w:r>
      <w:r w:rsidRPr="00056AF2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1E33D8" w:rsidRPr="001E33D8">
        <w:rPr>
          <w:rStyle w:val="af3"/>
          <w:rFonts w:ascii="Times New Roman" w:hAnsi="Times New Roman" w:cs="Times New Roman"/>
          <w:b w:val="0"/>
          <w:sz w:val="28"/>
          <w:szCs w:val="28"/>
        </w:rPr>
        <w:t>требованиями</w:t>
      </w:r>
      <w:r w:rsidR="001E33D8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1E33D8">
        <w:rPr>
          <w:rFonts w:ascii="Times New Roman" w:hAnsi="Times New Roman" w:cs="Times New Roman"/>
          <w:sz w:val="28"/>
          <w:szCs w:val="28"/>
        </w:rPr>
        <w:t>Федерального компонента</w:t>
      </w:r>
      <w:r w:rsidRPr="00056AF2">
        <w:rPr>
          <w:rFonts w:ascii="Times New Roman" w:hAnsi="Times New Roman" w:cs="Times New Roman"/>
          <w:sz w:val="28"/>
          <w:szCs w:val="28"/>
        </w:rPr>
        <w:t xml:space="preserve"> Государственного ста</w:t>
      </w:r>
      <w:r w:rsidRPr="00056AF2">
        <w:rPr>
          <w:rFonts w:ascii="Times New Roman" w:hAnsi="Times New Roman" w:cs="Times New Roman"/>
          <w:sz w:val="28"/>
          <w:szCs w:val="28"/>
        </w:rPr>
        <w:t>н</w:t>
      </w:r>
      <w:r w:rsidRPr="00056AF2">
        <w:rPr>
          <w:rFonts w:ascii="Times New Roman" w:hAnsi="Times New Roman" w:cs="Times New Roman"/>
          <w:sz w:val="28"/>
          <w:szCs w:val="28"/>
        </w:rPr>
        <w:t>дарта общего образования (утвержден приказом Минобрнауки РФ от 0</w:t>
      </w:r>
      <w:r>
        <w:rPr>
          <w:rFonts w:ascii="Times New Roman" w:hAnsi="Times New Roman" w:cs="Times New Roman"/>
          <w:sz w:val="28"/>
          <w:szCs w:val="28"/>
        </w:rPr>
        <w:t>5.03.2004 г. № 1089), с учетом П</w:t>
      </w:r>
      <w:r w:rsidRPr="00056AF2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осно</w:t>
      </w:r>
      <w:r w:rsidRPr="00056AF2">
        <w:rPr>
          <w:rFonts w:ascii="Times New Roman" w:hAnsi="Times New Roman" w:cs="Times New Roman"/>
          <w:sz w:val="28"/>
          <w:szCs w:val="28"/>
        </w:rPr>
        <w:t>в</w:t>
      </w:r>
      <w:r w:rsidRPr="00056AF2">
        <w:rPr>
          <w:rFonts w:ascii="Times New Roman" w:hAnsi="Times New Roman" w:cs="Times New Roman"/>
          <w:sz w:val="28"/>
          <w:szCs w:val="28"/>
        </w:rPr>
        <w:t>ного общего образова</w:t>
      </w:r>
      <w:r>
        <w:rPr>
          <w:rFonts w:ascii="Times New Roman" w:hAnsi="Times New Roman" w:cs="Times New Roman"/>
          <w:sz w:val="28"/>
          <w:szCs w:val="28"/>
        </w:rPr>
        <w:t>ния, на основе программы «Физика. 7-9 классы»</w:t>
      </w:r>
      <w:r>
        <w:rPr>
          <w:rFonts w:ascii="Times New Roman" w:hAnsi="Times New Roman" w:cs="Times New Roman"/>
          <w:iCs/>
          <w:sz w:val="28"/>
          <w:szCs w:val="28"/>
        </w:rPr>
        <w:t xml:space="preserve"> (авт.</w:t>
      </w:r>
      <w:r w:rsidRPr="00056AF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Е.М. Гутник, А.В. Пёрышкин</w:t>
      </w:r>
      <w:r w:rsidRPr="00056AF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056AF2">
        <w:rPr>
          <w:rFonts w:ascii="Times New Roman" w:hAnsi="Times New Roman" w:cs="Times New Roman"/>
          <w:sz w:val="28"/>
          <w:szCs w:val="28"/>
        </w:rPr>
        <w:t>и ООП ООО МАОУ СОШ № 24.</w:t>
      </w:r>
    </w:p>
    <w:p w:rsidR="00FE18AE" w:rsidRPr="004D68BF" w:rsidRDefault="00FE18AE" w:rsidP="001E33D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D68BF">
        <w:rPr>
          <w:color w:val="000000"/>
          <w:sz w:val="28"/>
          <w:szCs w:val="28"/>
        </w:rPr>
        <w:t>Физика как наука о наиболее общих законах природы, выступая в качес</w:t>
      </w:r>
      <w:r w:rsidRPr="004D68BF">
        <w:rPr>
          <w:color w:val="000000"/>
          <w:sz w:val="28"/>
          <w:szCs w:val="28"/>
        </w:rPr>
        <w:t>т</w:t>
      </w:r>
      <w:r w:rsidRPr="004D68BF">
        <w:rPr>
          <w:color w:val="000000"/>
          <w:sz w:val="28"/>
          <w:szCs w:val="28"/>
        </w:rPr>
        <w:t>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воззрения.</w:t>
      </w:r>
      <w:r w:rsidRPr="004D68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D68BF">
        <w:rPr>
          <w:color w:val="000000"/>
          <w:sz w:val="28"/>
          <w:szCs w:val="28"/>
        </w:rPr>
        <w:t>Гуманитарное значение физики как составной части общего образ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вания состоит в том, что она вооружает школьника научным методом познания, позволяющим получать объективные знания об окружающем мире.</w:t>
      </w:r>
      <w:r w:rsidRPr="004D68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D68BF">
        <w:rPr>
          <w:color w:val="000000"/>
          <w:sz w:val="28"/>
          <w:szCs w:val="28"/>
        </w:rPr>
        <w:t>Знание ф</w:t>
      </w:r>
      <w:r w:rsidRPr="004D68BF">
        <w:rPr>
          <w:color w:val="000000"/>
          <w:sz w:val="28"/>
          <w:szCs w:val="28"/>
        </w:rPr>
        <w:t>и</w:t>
      </w:r>
      <w:r w:rsidRPr="004D68BF">
        <w:rPr>
          <w:color w:val="000000"/>
          <w:sz w:val="28"/>
          <w:szCs w:val="28"/>
        </w:rPr>
        <w:t>зических законов необходимо для изучения химии, биологии, физической ге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графии, технологии, ОБЖ.</w:t>
      </w:r>
    </w:p>
    <w:p w:rsidR="00FE18AE" w:rsidRPr="004D68BF" w:rsidRDefault="00FE18AE" w:rsidP="001E33D8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D68BF">
        <w:rPr>
          <w:color w:val="000000"/>
          <w:sz w:val="28"/>
          <w:szCs w:val="28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</w:t>
      </w:r>
      <w:r w:rsidRPr="004D68BF">
        <w:rPr>
          <w:color w:val="000000"/>
          <w:sz w:val="28"/>
          <w:szCs w:val="28"/>
        </w:rPr>
        <w:t>о</w:t>
      </w:r>
      <w:r w:rsidRPr="004D68BF">
        <w:rPr>
          <w:color w:val="000000"/>
          <w:sz w:val="28"/>
          <w:szCs w:val="28"/>
        </w:rPr>
        <w:t>нов в технике и повс</w:t>
      </w:r>
      <w:r w:rsidRPr="004D68BF">
        <w:rPr>
          <w:color w:val="000000"/>
          <w:sz w:val="28"/>
          <w:szCs w:val="28"/>
        </w:rPr>
        <w:t>е</w:t>
      </w:r>
      <w:r w:rsidRPr="004D68BF">
        <w:rPr>
          <w:color w:val="000000"/>
          <w:sz w:val="28"/>
          <w:szCs w:val="28"/>
        </w:rPr>
        <w:t>дневной жизни.</w:t>
      </w:r>
    </w:p>
    <w:p w:rsidR="00FE18AE" w:rsidRPr="00056AF2" w:rsidRDefault="00FE18AE" w:rsidP="001E3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физи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D560B4">
        <w:rPr>
          <w:rFonts w:ascii="Times New Roman" w:hAnsi="Times New Roman" w:cs="Times New Roman"/>
          <w:color w:val="000000" w:themeColor="text1"/>
          <w:sz w:val="28"/>
          <w:szCs w:val="28"/>
        </w:rPr>
        <w:t>в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достижение следующих целей:</w:t>
      </w:r>
    </w:p>
    <w:p w:rsidR="00FE18AE" w:rsidRPr="00056AF2" w:rsidRDefault="00FE18AE" w:rsidP="001E3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освоение знаний</w:t>
      </w:r>
      <w:r w:rsidRPr="00056A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нове представлений о физической картине мира;</w:t>
      </w:r>
    </w:p>
    <w:p w:rsidR="00FE18AE" w:rsidRPr="00056AF2" w:rsidRDefault="00FE18AE" w:rsidP="001E3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овладение умениями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боры для изучения ф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зических явлений; представлять результаты наблюдений или измерений с помощью таблиц, графиков и выявлять на этой основе эмп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рические зависимости; применять полученные знания для объяснения разноо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природных явлений и процессов, принципов действия важнейших те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нических устройств, для решения физических задач;</w:t>
      </w:r>
    </w:p>
    <w:p w:rsidR="00FE18AE" w:rsidRPr="00056AF2" w:rsidRDefault="00FE18AE" w:rsidP="001E33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 интересов, интеллектуальных и творческих спосо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ностей, самостоятельности в приобретении новых знаний при решении физич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ских задач и выполнении экспериментальных исследований с использованием 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технологий;</w:t>
      </w:r>
    </w:p>
    <w:p w:rsidR="00FE18AE" w:rsidRPr="00056AF2" w:rsidRDefault="00FE18AE" w:rsidP="001E33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воспитание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шения к физике как к элементу общ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человеческой культуры;</w:t>
      </w:r>
    </w:p>
    <w:p w:rsidR="00FE18AE" w:rsidRPr="00056AF2" w:rsidRDefault="00FE18AE" w:rsidP="001E33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полученных знаний и</w:t>
      </w:r>
      <w:r w:rsidRPr="0010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умений</w:t>
      </w:r>
      <w:r w:rsidRPr="00056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практических з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дач повседневной жизни, для обеспечения безопасности  своей жизни, раци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природопол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56AF2">
        <w:rPr>
          <w:rFonts w:ascii="Times New Roman" w:hAnsi="Times New Roman" w:cs="Times New Roman"/>
          <w:color w:val="000000" w:themeColor="text1"/>
          <w:sz w:val="28"/>
          <w:szCs w:val="28"/>
        </w:rPr>
        <w:t>зования и охраны окружающей среды.</w:t>
      </w:r>
    </w:p>
    <w:p w:rsidR="00FE18AE" w:rsidRPr="00104CA8" w:rsidRDefault="00FE18AE" w:rsidP="001E33D8">
      <w:pPr>
        <w:pStyle w:val="c2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Основными </w:t>
      </w:r>
      <w:r w:rsidRPr="00104CA8"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задачами</w:t>
      </w:r>
      <w:r w:rsidR="00D560B4">
        <w:rPr>
          <w:rStyle w:val="c0"/>
          <w:rFonts w:eastAsiaTheme="majorEastAsia"/>
          <w:iCs/>
          <w:color w:val="000000"/>
          <w:sz w:val="28"/>
          <w:szCs w:val="28"/>
        </w:rPr>
        <w:t> изучения физики в 9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 xml:space="preserve"> классе являются:</w:t>
      </w:r>
    </w:p>
    <w:p w:rsidR="00FE18AE" w:rsidRPr="00104CA8" w:rsidRDefault="00FE18AE" w:rsidP="001E33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color w:val="000000"/>
          <w:sz w:val="28"/>
          <w:szCs w:val="28"/>
        </w:rPr>
        <w:t>- 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развитие мышления 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учащихся, формирование умений самостоятел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ь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но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 приобретать и применять знания, наблюдать и объяснять физические явл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е</w:t>
      </w: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t>ния;</w:t>
      </w:r>
    </w:p>
    <w:p w:rsidR="00FE18AE" w:rsidRPr="00104CA8" w:rsidRDefault="00FE18AE" w:rsidP="001E33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CA8">
        <w:rPr>
          <w:rStyle w:val="c0"/>
          <w:rFonts w:eastAsiaTheme="majorEastAsia"/>
          <w:iCs/>
          <w:color w:val="000000"/>
          <w:sz w:val="28"/>
          <w:szCs w:val="28"/>
        </w:rPr>
        <w:lastRenderedPageBreak/>
        <w:t>- овладение школьниками знаниями 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о широких возможностях применения ф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и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зических законов в практической деятельности человека с целью решения эк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о</w:t>
      </w:r>
      <w:r w:rsidRPr="00104CA8">
        <w:rPr>
          <w:rStyle w:val="c0"/>
          <w:rFonts w:eastAsiaTheme="majorEastAsia"/>
          <w:color w:val="000000"/>
          <w:sz w:val="28"/>
          <w:szCs w:val="28"/>
        </w:rPr>
        <w:t>логических проблем.</w:t>
      </w:r>
    </w:p>
    <w:p w:rsidR="00FE18AE" w:rsidRPr="00104CA8" w:rsidRDefault="00FE18AE" w:rsidP="001E33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04CA8"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Значительное время</w:t>
      </w:r>
      <w:r w:rsidRPr="00104CA8">
        <w:rPr>
          <w:color w:val="000000"/>
          <w:sz w:val="28"/>
          <w:szCs w:val="28"/>
          <w:shd w:val="clear" w:color="auto" w:fill="FFFFFF"/>
        </w:rPr>
        <w:t xml:space="preserve"> в программе отведено организации физических эк</w:t>
      </w:r>
      <w:r w:rsidRPr="00104CA8">
        <w:rPr>
          <w:color w:val="000000"/>
          <w:sz w:val="28"/>
          <w:szCs w:val="28"/>
          <w:shd w:val="clear" w:color="auto" w:fill="FFFFFF"/>
        </w:rPr>
        <w:t>с</w:t>
      </w:r>
      <w:r w:rsidRPr="00104CA8">
        <w:rPr>
          <w:color w:val="000000"/>
          <w:sz w:val="28"/>
          <w:szCs w:val="28"/>
          <w:shd w:val="clear" w:color="auto" w:fill="FFFFFF"/>
        </w:rPr>
        <w:t>периментов (демонстрационный эксперимент, самостоятельные лабораторные работы учащихся), поскольку эти методы соответствуют особенностям физич</w:t>
      </w:r>
      <w:r w:rsidRPr="00104CA8">
        <w:rPr>
          <w:color w:val="000000"/>
          <w:sz w:val="28"/>
          <w:szCs w:val="28"/>
          <w:shd w:val="clear" w:color="auto" w:fill="FFFFFF"/>
        </w:rPr>
        <w:t>е</w:t>
      </w:r>
      <w:r w:rsidRPr="00104CA8">
        <w:rPr>
          <w:color w:val="000000"/>
          <w:sz w:val="28"/>
          <w:szCs w:val="28"/>
          <w:shd w:val="clear" w:color="auto" w:fill="FFFFFF"/>
        </w:rPr>
        <w:t>ской науки.</w:t>
      </w: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D8" w:rsidRPr="00593230" w:rsidRDefault="001E33D8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49" w:rsidRPr="00593230" w:rsidRDefault="00BD5F49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1A" w:rsidRDefault="00593230" w:rsidP="001E33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003AB" w:rsidRDefault="00A003AB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AB" w:rsidRP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B4">
        <w:rPr>
          <w:rFonts w:ascii="Times New Roman" w:hAnsi="Times New Roman" w:cs="Times New Roman"/>
          <w:b/>
          <w:sz w:val="28"/>
          <w:szCs w:val="28"/>
        </w:rPr>
        <w:t>Законы взаимодействия и движения тел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Материальная точка. </w:t>
      </w:r>
      <w:r w:rsidRPr="00593230">
        <w:rPr>
          <w:rFonts w:ascii="Times New Roman" w:hAnsi="Times New Roman" w:cs="Times New Roman"/>
          <w:i/>
          <w:sz w:val="28"/>
          <w:szCs w:val="28"/>
        </w:rPr>
        <w:t>Система отсчёта.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Перемещение. Скорость прямолинейного равномерного движения.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Прямолинейное равноускоренное движение: мгновенная скорость, ускорение, перемещ</w:t>
      </w:r>
      <w:r w:rsidRPr="00593230">
        <w:rPr>
          <w:rFonts w:ascii="Times New Roman" w:hAnsi="Times New Roman" w:cs="Times New Roman"/>
          <w:sz w:val="28"/>
          <w:szCs w:val="28"/>
        </w:rPr>
        <w:t>е</w:t>
      </w:r>
      <w:r w:rsidRPr="00593230">
        <w:rPr>
          <w:rFonts w:ascii="Times New Roman" w:hAnsi="Times New Roman" w:cs="Times New Roman"/>
          <w:sz w:val="28"/>
          <w:szCs w:val="28"/>
        </w:rPr>
        <w:t>ние.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Графики зависимости кинематических величин от времени при равномерном и равноуск</w:t>
      </w:r>
      <w:r w:rsidRPr="00593230">
        <w:rPr>
          <w:rFonts w:ascii="Times New Roman" w:hAnsi="Times New Roman" w:cs="Times New Roman"/>
          <w:sz w:val="28"/>
          <w:szCs w:val="28"/>
        </w:rPr>
        <w:t>о</w:t>
      </w:r>
      <w:r w:rsidRPr="00593230">
        <w:rPr>
          <w:rFonts w:ascii="Times New Roman" w:hAnsi="Times New Roman" w:cs="Times New Roman"/>
          <w:sz w:val="28"/>
          <w:szCs w:val="28"/>
        </w:rPr>
        <w:t>ренном движении.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>Относительность механического движения. Геоцентрическая и гелиоцентр</w:t>
      </w:r>
      <w:r w:rsidRPr="00593230">
        <w:rPr>
          <w:rFonts w:ascii="Times New Roman" w:hAnsi="Times New Roman" w:cs="Times New Roman"/>
          <w:i/>
          <w:sz w:val="28"/>
          <w:szCs w:val="28"/>
        </w:rPr>
        <w:t>и</w:t>
      </w:r>
      <w:r w:rsidRPr="00593230">
        <w:rPr>
          <w:rFonts w:ascii="Times New Roman" w:hAnsi="Times New Roman" w:cs="Times New Roman"/>
          <w:i/>
          <w:sz w:val="28"/>
          <w:szCs w:val="28"/>
        </w:rPr>
        <w:t>ческая си</w:t>
      </w:r>
      <w:r w:rsidRPr="00593230">
        <w:rPr>
          <w:rFonts w:ascii="Times New Roman" w:hAnsi="Times New Roman" w:cs="Times New Roman"/>
          <w:i/>
          <w:sz w:val="28"/>
          <w:szCs w:val="28"/>
        </w:rPr>
        <w:t>с</w:t>
      </w:r>
      <w:r w:rsidRPr="00593230">
        <w:rPr>
          <w:rFonts w:ascii="Times New Roman" w:hAnsi="Times New Roman" w:cs="Times New Roman"/>
          <w:i/>
          <w:sz w:val="28"/>
          <w:szCs w:val="28"/>
        </w:rPr>
        <w:t>темы мира.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 xml:space="preserve">Инерциальная система отсчёта. </w:t>
      </w:r>
      <w:r w:rsidRPr="00593230">
        <w:rPr>
          <w:rFonts w:ascii="Times New Roman" w:hAnsi="Times New Roman" w:cs="Times New Roman"/>
          <w:sz w:val="28"/>
          <w:szCs w:val="28"/>
        </w:rPr>
        <w:t>Первый, второй и третий законы Ньютона.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Свободное падение. </w:t>
      </w:r>
      <w:r w:rsidRPr="00593230">
        <w:rPr>
          <w:rFonts w:ascii="Times New Roman" w:hAnsi="Times New Roman" w:cs="Times New Roman"/>
          <w:i/>
          <w:sz w:val="28"/>
          <w:szCs w:val="28"/>
        </w:rPr>
        <w:t xml:space="preserve">Невесомость. </w:t>
      </w:r>
      <w:r w:rsidRPr="00593230">
        <w:rPr>
          <w:rFonts w:ascii="Times New Roman" w:hAnsi="Times New Roman" w:cs="Times New Roman"/>
          <w:sz w:val="28"/>
          <w:szCs w:val="28"/>
        </w:rPr>
        <w:t>Закон всемирного тяготения.</w:t>
      </w:r>
    </w:p>
    <w:p w:rsid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Импульс. Закон сохранения импульса. </w:t>
      </w:r>
      <w:r w:rsidRPr="00593230">
        <w:rPr>
          <w:rFonts w:ascii="Times New Roman" w:hAnsi="Times New Roman" w:cs="Times New Roman"/>
          <w:i/>
          <w:sz w:val="28"/>
          <w:szCs w:val="28"/>
        </w:rPr>
        <w:t>Реактивное движение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0B4" w:rsidRP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3AB" w:rsidRP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B4">
        <w:rPr>
          <w:rFonts w:ascii="Times New Roman" w:hAnsi="Times New Roman" w:cs="Times New Roman"/>
          <w:b/>
          <w:sz w:val="28"/>
          <w:szCs w:val="28"/>
        </w:rPr>
        <w:t>Механические колебания и волны. Звук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Колебательное движение. Колебания груза на пружине. Свободные колебания. Колеб</w:t>
      </w:r>
      <w:r w:rsidRPr="00593230">
        <w:rPr>
          <w:rFonts w:ascii="Times New Roman" w:hAnsi="Times New Roman" w:cs="Times New Roman"/>
          <w:sz w:val="28"/>
          <w:szCs w:val="28"/>
        </w:rPr>
        <w:t>а</w:t>
      </w:r>
      <w:r w:rsidRPr="00593230">
        <w:rPr>
          <w:rFonts w:ascii="Times New Roman" w:hAnsi="Times New Roman" w:cs="Times New Roman"/>
          <w:sz w:val="28"/>
          <w:szCs w:val="28"/>
        </w:rPr>
        <w:t xml:space="preserve">тельная система. Маятник. </w:t>
      </w:r>
      <w:r w:rsidRPr="00593230">
        <w:rPr>
          <w:rFonts w:ascii="Times New Roman" w:hAnsi="Times New Roman" w:cs="Times New Roman"/>
          <w:i/>
          <w:sz w:val="28"/>
          <w:szCs w:val="28"/>
        </w:rPr>
        <w:t>Амплитуда, период, частота колебаний.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Превращение энергии при колебательном движении. Затухающие колебания. Вынужде</w:t>
      </w:r>
      <w:r w:rsidRPr="00593230">
        <w:rPr>
          <w:rFonts w:ascii="Times New Roman" w:hAnsi="Times New Roman" w:cs="Times New Roman"/>
          <w:sz w:val="28"/>
          <w:szCs w:val="28"/>
        </w:rPr>
        <w:t>н</w:t>
      </w:r>
      <w:r w:rsidRPr="00593230">
        <w:rPr>
          <w:rFonts w:ascii="Times New Roman" w:hAnsi="Times New Roman" w:cs="Times New Roman"/>
          <w:sz w:val="28"/>
          <w:szCs w:val="28"/>
        </w:rPr>
        <w:t xml:space="preserve">ные колебания. </w:t>
      </w:r>
      <w:r w:rsidRPr="00593230">
        <w:rPr>
          <w:rFonts w:ascii="Times New Roman" w:hAnsi="Times New Roman" w:cs="Times New Roman"/>
          <w:i/>
          <w:sz w:val="28"/>
          <w:szCs w:val="28"/>
        </w:rPr>
        <w:t>Резонанс.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Распространение колебаний в упругих средах. Поперечные и продольные во</w:t>
      </w:r>
      <w:r w:rsidRPr="00593230">
        <w:rPr>
          <w:rFonts w:ascii="Times New Roman" w:hAnsi="Times New Roman" w:cs="Times New Roman"/>
          <w:sz w:val="28"/>
          <w:szCs w:val="28"/>
        </w:rPr>
        <w:t>л</w:t>
      </w:r>
      <w:r w:rsidRPr="00593230">
        <w:rPr>
          <w:rFonts w:ascii="Times New Roman" w:hAnsi="Times New Roman" w:cs="Times New Roman"/>
          <w:sz w:val="28"/>
          <w:szCs w:val="28"/>
        </w:rPr>
        <w:t>ны. Длина волны. Связь длины волны со скоростью её распространения и п</w:t>
      </w:r>
      <w:r w:rsidRPr="00593230">
        <w:rPr>
          <w:rFonts w:ascii="Times New Roman" w:hAnsi="Times New Roman" w:cs="Times New Roman"/>
          <w:sz w:val="28"/>
          <w:szCs w:val="28"/>
        </w:rPr>
        <w:t>е</w:t>
      </w:r>
      <w:r w:rsidRPr="00593230">
        <w:rPr>
          <w:rFonts w:ascii="Times New Roman" w:hAnsi="Times New Roman" w:cs="Times New Roman"/>
          <w:sz w:val="28"/>
          <w:szCs w:val="28"/>
        </w:rPr>
        <w:t>риодом (частотой).</w:t>
      </w:r>
    </w:p>
    <w:p w:rsidR="00A003AB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Звуковые волны. Скорость звука. </w:t>
      </w:r>
      <w:r w:rsidRPr="00593230">
        <w:rPr>
          <w:rFonts w:ascii="Times New Roman" w:hAnsi="Times New Roman" w:cs="Times New Roman"/>
          <w:i/>
          <w:sz w:val="28"/>
          <w:szCs w:val="28"/>
        </w:rPr>
        <w:t>Высота, тембр и громкость звука. Звук</w:t>
      </w:r>
      <w:r w:rsidRPr="00593230">
        <w:rPr>
          <w:rFonts w:ascii="Times New Roman" w:hAnsi="Times New Roman" w:cs="Times New Roman"/>
          <w:i/>
          <w:sz w:val="28"/>
          <w:szCs w:val="28"/>
        </w:rPr>
        <w:t>о</w:t>
      </w:r>
      <w:r w:rsidRPr="00593230">
        <w:rPr>
          <w:rFonts w:ascii="Times New Roman" w:hAnsi="Times New Roman" w:cs="Times New Roman"/>
          <w:i/>
          <w:sz w:val="28"/>
          <w:szCs w:val="28"/>
        </w:rPr>
        <w:t>вой резонанс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3AB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B4">
        <w:rPr>
          <w:rFonts w:ascii="Times New Roman" w:hAnsi="Times New Roman" w:cs="Times New Roman"/>
          <w:b/>
          <w:sz w:val="28"/>
          <w:szCs w:val="28"/>
        </w:rPr>
        <w:t>Электромагнитное поле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Однородное и неоднородное магнитное поле. 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Направление тока и направление линий его магнитного поля. Правило буравч</w:t>
      </w:r>
      <w:r w:rsidRPr="00593230">
        <w:rPr>
          <w:rFonts w:ascii="Times New Roman" w:hAnsi="Times New Roman" w:cs="Times New Roman"/>
          <w:sz w:val="28"/>
          <w:szCs w:val="28"/>
        </w:rPr>
        <w:t>и</w:t>
      </w:r>
      <w:r w:rsidRPr="00593230">
        <w:rPr>
          <w:rFonts w:ascii="Times New Roman" w:hAnsi="Times New Roman" w:cs="Times New Roman"/>
          <w:sz w:val="28"/>
          <w:szCs w:val="28"/>
        </w:rPr>
        <w:t>ка.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Обнаружение магнитного поля. Правило левой руки.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 xml:space="preserve">Индукция магнитного поля. Магнитный поток. </w:t>
      </w:r>
      <w:r w:rsidRPr="00593230">
        <w:rPr>
          <w:rFonts w:ascii="Times New Roman" w:hAnsi="Times New Roman" w:cs="Times New Roman"/>
          <w:sz w:val="28"/>
          <w:szCs w:val="28"/>
        </w:rPr>
        <w:t>Опыты Фарадея. Электрома</w:t>
      </w:r>
      <w:r w:rsidRPr="00593230">
        <w:rPr>
          <w:rFonts w:ascii="Times New Roman" w:hAnsi="Times New Roman" w:cs="Times New Roman"/>
          <w:sz w:val="28"/>
          <w:szCs w:val="28"/>
        </w:rPr>
        <w:t>г</w:t>
      </w:r>
      <w:r w:rsidRPr="00593230">
        <w:rPr>
          <w:rFonts w:ascii="Times New Roman" w:hAnsi="Times New Roman" w:cs="Times New Roman"/>
          <w:sz w:val="28"/>
          <w:szCs w:val="28"/>
        </w:rPr>
        <w:t>нитная инду</w:t>
      </w:r>
      <w:r w:rsidRPr="00593230">
        <w:rPr>
          <w:rFonts w:ascii="Times New Roman" w:hAnsi="Times New Roman" w:cs="Times New Roman"/>
          <w:sz w:val="28"/>
          <w:szCs w:val="28"/>
        </w:rPr>
        <w:t>к</w:t>
      </w:r>
      <w:r w:rsidRPr="00593230">
        <w:rPr>
          <w:rFonts w:ascii="Times New Roman" w:hAnsi="Times New Roman" w:cs="Times New Roman"/>
          <w:sz w:val="28"/>
          <w:szCs w:val="28"/>
        </w:rPr>
        <w:t xml:space="preserve">ция. </w:t>
      </w:r>
      <w:r w:rsidRPr="00593230">
        <w:rPr>
          <w:rFonts w:ascii="Times New Roman" w:hAnsi="Times New Roman" w:cs="Times New Roman"/>
          <w:i/>
          <w:sz w:val="28"/>
          <w:szCs w:val="28"/>
        </w:rPr>
        <w:t>Направление индукционного тока. Правило Ленца. Явление самоиндукции.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Переменный ток. </w:t>
      </w:r>
      <w:r w:rsidRPr="00593230">
        <w:rPr>
          <w:rFonts w:ascii="Times New Roman" w:hAnsi="Times New Roman" w:cs="Times New Roman"/>
          <w:i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Электромагнитное поле. Электромагнитные волны. Скорость распространения электромагнитных волн. </w:t>
      </w:r>
      <w:r w:rsidRPr="00593230">
        <w:rPr>
          <w:rFonts w:ascii="Times New Roman" w:hAnsi="Times New Roman" w:cs="Times New Roman"/>
          <w:i/>
          <w:sz w:val="28"/>
          <w:szCs w:val="28"/>
        </w:rPr>
        <w:t>Влияние электромагнитных излучений на живые орг</w:t>
      </w:r>
      <w:r w:rsidRPr="00593230">
        <w:rPr>
          <w:rFonts w:ascii="Times New Roman" w:hAnsi="Times New Roman" w:cs="Times New Roman"/>
          <w:i/>
          <w:sz w:val="28"/>
          <w:szCs w:val="28"/>
        </w:rPr>
        <w:t>а</w:t>
      </w:r>
      <w:r w:rsidRPr="00593230">
        <w:rPr>
          <w:rFonts w:ascii="Times New Roman" w:hAnsi="Times New Roman" w:cs="Times New Roman"/>
          <w:i/>
          <w:sz w:val="28"/>
          <w:szCs w:val="28"/>
        </w:rPr>
        <w:t>низмы.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A003AB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>Электромагнитная природа света. Преломление света. Показатель пр</w:t>
      </w:r>
      <w:r w:rsidRPr="00593230">
        <w:rPr>
          <w:rFonts w:ascii="Times New Roman" w:hAnsi="Times New Roman" w:cs="Times New Roman"/>
          <w:i/>
          <w:sz w:val="28"/>
          <w:szCs w:val="28"/>
        </w:rPr>
        <w:t>е</w:t>
      </w:r>
      <w:r w:rsidRPr="00593230">
        <w:rPr>
          <w:rFonts w:ascii="Times New Roman" w:hAnsi="Times New Roman" w:cs="Times New Roman"/>
          <w:i/>
          <w:sz w:val="28"/>
          <w:szCs w:val="28"/>
        </w:rPr>
        <w:t>ломления.</w:t>
      </w:r>
      <w:r w:rsidRPr="00593230">
        <w:rPr>
          <w:rFonts w:ascii="Times New Roman" w:hAnsi="Times New Roman" w:cs="Times New Roman"/>
          <w:sz w:val="28"/>
          <w:szCs w:val="28"/>
        </w:rPr>
        <w:t xml:space="preserve"> Дисперсия света. </w:t>
      </w:r>
      <w:r w:rsidRPr="00593230">
        <w:rPr>
          <w:rFonts w:ascii="Times New Roman" w:hAnsi="Times New Roman" w:cs="Times New Roman"/>
          <w:i/>
          <w:sz w:val="28"/>
          <w:szCs w:val="28"/>
        </w:rPr>
        <w:t>Типы оптических спектров. Поглощение и испуск</w:t>
      </w:r>
      <w:r w:rsidRPr="00593230">
        <w:rPr>
          <w:rFonts w:ascii="Times New Roman" w:hAnsi="Times New Roman" w:cs="Times New Roman"/>
          <w:i/>
          <w:sz w:val="28"/>
          <w:szCs w:val="28"/>
        </w:rPr>
        <w:t>а</w:t>
      </w:r>
      <w:r w:rsidRPr="00593230">
        <w:rPr>
          <w:rFonts w:ascii="Times New Roman" w:hAnsi="Times New Roman" w:cs="Times New Roman"/>
          <w:i/>
          <w:sz w:val="28"/>
          <w:szCs w:val="28"/>
        </w:rPr>
        <w:t>ние света атомами. Пр</w:t>
      </w:r>
      <w:r w:rsidRPr="00593230">
        <w:rPr>
          <w:rFonts w:ascii="Times New Roman" w:hAnsi="Times New Roman" w:cs="Times New Roman"/>
          <w:i/>
          <w:sz w:val="28"/>
          <w:szCs w:val="28"/>
        </w:rPr>
        <w:t>о</w:t>
      </w:r>
      <w:r w:rsidRPr="00593230">
        <w:rPr>
          <w:rFonts w:ascii="Times New Roman" w:hAnsi="Times New Roman" w:cs="Times New Roman"/>
          <w:i/>
          <w:sz w:val="28"/>
          <w:szCs w:val="28"/>
        </w:rPr>
        <w:t>исхождение линейчатых спектров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AB" w:rsidRPr="001E33D8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D8">
        <w:rPr>
          <w:rFonts w:ascii="Times New Roman" w:hAnsi="Times New Roman" w:cs="Times New Roman"/>
          <w:b/>
          <w:sz w:val="28"/>
          <w:szCs w:val="28"/>
        </w:rPr>
        <w:t>Строение атома и атомного ядра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Радиоактивность как свидетельство сложного строения атома. Альфа-, бета- и гамма-излучения.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Опыты Резерфорда. Ядерная модель атома.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>Радиоактивные превращения атомных ядер. Сохранение зарядового и массов</w:t>
      </w:r>
      <w:r w:rsidRPr="00593230">
        <w:rPr>
          <w:rFonts w:ascii="Times New Roman" w:hAnsi="Times New Roman" w:cs="Times New Roman"/>
          <w:sz w:val="28"/>
          <w:szCs w:val="28"/>
        </w:rPr>
        <w:t>о</w:t>
      </w:r>
      <w:r w:rsidRPr="00593230">
        <w:rPr>
          <w:rFonts w:ascii="Times New Roman" w:hAnsi="Times New Roman" w:cs="Times New Roman"/>
          <w:sz w:val="28"/>
          <w:szCs w:val="28"/>
        </w:rPr>
        <w:t>го чисел при ядерных реакциях.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>Методы наблюдения и регистрации частиц в ядерной физике.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Протонно-нейтронная модель ядра. Физический смысл зарядового и массового чисел. </w:t>
      </w:r>
      <w:r w:rsidRPr="00593230">
        <w:rPr>
          <w:rFonts w:ascii="Times New Roman" w:hAnsi="Times New Roman" w:cs="Times New Roman"/>
          <w:i/>
          <w:sz w:val="28"/>
          <w:szCs w:val="28"/>
        </w:rPr>
        <w:t xml:space="preserve">Энергия связи частиц в ядре. </w:t>
      </w:r>
      <w:r w:rsidRPr="00593230">
        <w:rPr>
          <w:rFonts w:ascii="Times New Roman" w:hAnsi="Times New Roman" w:cs="Times New Roman"/>
          <w:sz w:val="28"/>
          <w:szCs w:val="28"/>
        </w:rPr>
        <w:t xml:space="preserve">Деление ядер урана. Цепная реакция. </w:t>
      </w:r>
      <w:r w:rsidRPr="00593230">
        <w:rPr>
          <w:rFonts w:ascii="Times New Roman" w:hAnsi="Times New Roman" w:cs="Times New Roman"/>
          <w:i/>
          <w:sz w:val="28"/>
          <w:szCs w:val="28"/>
        </w:rPr>
        <w:t>Яде</w:t>
      </w:r>
      <w:r w:rsidRPr="00593230">
        <w:rPr>
          <w:rFonts w:ascii="Times New Roman" w:hAnsi="Times New Roman" w:cs="Times New Roman"/>
          <w:i/>
          <w:sz w:val="28"/>
          <w:szCs w:val="28"/>
        </w:rPr>
        <w:t>р</w:t>
      </w:r>
      <w:r w:rsidRPr="00593230">
        <w:rPr>
          <w:rFonts w:ascii="Times New Roman" w:hAnsi="Times New Roman" w:cs="Times New Roman"/>
          <w:i/>
          <w:sz w:val="28"/>
          <w:szCs w:val="28"/>
        </w:rPr>
        <w:t>ная энергетика. Экологические проблемы работы атомных электростанций.</w:t>
      </w:r>
    </w:p>
    <w:p w:rsidR="00D560B4" w:rsidRPr="00593230" w:rsidRDefault="00D560B4" w:rsidP="001E33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230">
        <w:rPr>
          <w:rFonts w:ascii="Times New Roman" w:hAnsi="Times New Roman" w:cs="Times New Roman"/>
          <w:i/>
          <w:sz w:val="28"/>
          <w:szCs w:val="28"/>
        </w:rPr>
        <w:t>Дозиметрия. Период полураспада. Закон радиоактивного распада. Влияние р</w:t>
      </w:r>
      <w:r w:rsidRPr="00593230">
        <w:rPr>
          <w:rFonts w:ascii="Times New Roman" w:hAnsi="Times New Roman" w:cs="Times New Roman"/>
          <w:i/>
          <w:sz w:val="28"/>
          <w:szCs w:val="28"/>
        </w:rPr>
        <w:t>а</w:t>
      </w:r>
      <w:r w:rsidRPr="00593230">
        <w:rPr>
          <w:rFonts w:ascii="Times New Roman" w:hAnsi="Times New Roman" w:cs="Times New Roman"/>
          <w:i/>
          <w:sz w:val="28"/>
          <w:szCs w:val="28"/>
        </w:rPr>
        <w:t>диоактивных излучений на живые организмы.</w:t>
      </w:r>
    </w:p>
    <w:p w:rsidR="00D560B4" w:rsidRDefault="00D560B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30">
        <w:rPr>
          <w:rFonts w:ascii="Times New Roman" w:hAnsi="Times New Roman" w:cs="Times New Roman"/>
          <w:sz w:val="28"/>
          <w:szCs w:val="28"/>
        </w:rPr>
        <w:t xml:space="preserve">Термоядерная реакция. </w:t>
      </w:r>
      <w:r w:rsidRPr="00593230">
        <w:rPr>
          <w:rFonts w:ascii="Times New Roman" w:hAnsi="Times New Roman" w:cs="Times New Roman"/>
          <w:i/>
          <w:sz w:val="28"/>
          <w:szCs w:val="28"/>
        </w:rPr>
        <w:t>Источники энергии Солнца и звёзд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03AB" w:rsidRDefault="00A003AB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AB" w:rsidRDefault="00A003AB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9D2433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AB" w:rsidRDefault="00A003AB" w:rsidP="009D243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003AB" w:rsidRPr="00593230" w:rsidRDefault="00A003AB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133" w:type="dxa"/>
        <w:tblInd w:w="472" w:type="dxa"/>
        <w:tblLook w:val="04A0"/>
      </w:tblPr>
      <w:tblGrid>
        <w:gridCol w:w="516"/>
        <w:gridCol w:w="6775"/>
        <w:gridCol w:w="1842"/>
      </w:tblGrid>
      <w:tr w:rsidR="00593230" w:rsidRPr="00593230" w:rsidTr="001E33D8">
        <w:tc>
          <w:tcPr>
            <w:tcW w:w="516" w:type="dxa"/>
          </w:tcPr>
          <w:p w:rsidR="00593230" w:rsidRPr="00593230" w:rsidRDefault="00593230" w:rsidP="001E3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230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6775" w:type="dxa"/>
          </w:tcPr>
          <w:p w:rsidR="00593230" w:rsidRPr="00593230" w:rsidRDefault="00D560B4" w:rsidP="001E3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</w:tcPr>
          <w:p w:rsidR="001E33D8" w:rsidRDefault="00D560B4" w:rsidP="001E3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93230" w:rsidRPr="00593230" w:rsidRDefault="00D560B4" w:rsidP="001E3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593230" w:rsidRPr="00593230" w:rsidTr="001E33D8">
        <w:tc>
          <w:tcPr>
            <w:tcW w:w="516" w:type="dxa"/>
            <w:vAlign w:val="center"/>
          </w:tcPr>
          <w:p w:rsidR="00593230" w:rsidRPr="00593230" w:rsidRDefault="00593230" w:rsidP="001E33D8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593230" w:rsidRPr="00593230" w:rsidRDefault="00593230" w:rsidP="001E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30">
              <w:rPr>
                <w:rFonts w:ascii="Times New Roman" w:hAnsi="Times New Roman" w:cs="Times New Roman"/>
                <w:sz w:val="28"/>
                <w:szCs w:val="28"/>
              </w:rPr>
              <w:t xml:space="preserve">Законы взаимодействия и движения тел </w:t>
            </w:r>
          </w:p>
        </w:tc>
        <w:tc>
          <w:tcPr>
            <w:tcW w:w="1842" w:type="dxa"/>
            <w:vAlign w:val="center"/>
          </w:tcPr>
          <w:p w:rsidR="00593230" w:rsidRPr="00593230" w:rsidRDefault="00D560B4" w:rsidP="001E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93230" w:rsidRPr="00593230" w:rsidTr="001E33D8">
        <w:tc>
          <w:tcPr>
            <w:tcW w:w="516" w:type="dxa"/>
            <w:vAlign w:val="center"/>
          </w:tcPr>
          <w:p w:rsidR="00593230" w:rsidRPr="00593230" w:rsidRDefault="00593230" w:rsidP="001E33D8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593230" w:rsidRPr="00593230" w:rsidRDefault="00593230" w:rsidP="001E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30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колебания и волны. Звук </w:t>
            </w:r>
          </w:p>
        </w:tc>
        <w:tc>
          <w:tcPr>
            <w:tcW w:w="1842" w:type="dxa"/>
            <w:vAlign w:val="center"/>
          </w:tcPr>
          <w:p w:rsidR="00593230" w:rsidRPr="00593230" w:rsidRDefault="00D560B4" w:rsidP="001E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230" w:rsidRPr="00593230" w:rsidTr="001E33D8">
        <w:tc>
          <w:tcPr>
            <w:tcW w:w="516" w:type="dxa"/>
            <w:vAlign w:val="center"/>
          </w:tcPr>
          <w:p w:rsidR="00593230" w:rsidRPr="00593230" w:rsidRDefault="00593230" w:rsidP="001E33D8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593230" w:rsidRPr="00593230" w:rsidRDefault="00593230" w:rsidP="001E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30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Электромагнитное поле </w:t>
            </w:r>
          </w:p>
        </w:tc>
        <w:tc>
          <w:tcPr>
            <w:tcW w:w="1842" w:type="dxa"/>
            <w:vAlign w:val="center"/>
          </w:tcPr>
          <w:p w:rsidR="00593230" w:rsidRPr="00593230" w:rsidRDefault="001E33D8" w:rsidP="001E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93230" w:rsidRPr="00593230" w:rsidTr="001E33D8">
        <w:tc>
          <w:tcPr>
            <w:tcW w:w="516" w:type="dxa"/>
            <w:vAlign w:val="center"/>
          </w:tcPr>
          <w:p w:rsidR="00593230" w:rsidRPr="00593230" w:rsidRDefault="00593230" w:rsidP="001E33D8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593230" w:rsidRPr="00593230" w:rsidRDefault="00593230" w:rsidP="001E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230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 и атомного ядра </w:t>
            </w:r>
          </w:p>
        </w:tc>
        <w:tc>
          <w:tcPr>
            <w:tcW w:w="1842" w:type="dxa"/>
            <w:vAlign w:val="center"/>
          </w:tcPr>
          <w:p w:rsidR="00593230" w:rsidRPr="00593230" w:rsidRDefault="001E33D8" w:rsidP="001E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60B4" w:rsidRPr="00593230" w:rsidTr="001E33D8">
        <w:tc>
          <w:tcPr>
            <w:tcW w:w="516" w:type="dxa"/>
            <w:vAlign w:val="center"/>
          </w:tcPr>
          <w:p w:rsidR="00D560B4" w:rsidRPr="00593230" w:rsidRDefault="00D560B4" w:rsidP="001E33D8">
            <w:pPr>
              <w:pStyle w:val="a3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D560B4" w:rsidRPr="00593230" w:rsidRDefault="001E33D8" w:rsidP="001E3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842" w:type="dxa"/>
            <w:vAlign w:val="center"/>
          </w:tcPr>
          <w:p w:rsidR="00D560B4" w:rsidRPr="00593230" w:rsidRDefault="001E33D8" w:rsidP="001E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0B4" w:rsidRPr="00D560B4" w:rsidTr="001E33D8">
        <w:tc>
          <w:tcPr>
            <w:tcW w:w="516" w:type="dxa"/>
            <w:vAlign w:val="center"/>
          </w:tcPr>
          <w:p w:rsidR="00D560B4" w:rsidRPr="00D560B4" w:rsidRDefault="00D560B4" w:rsidP="001E33D8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vAlign w:val="center"/>
          </w:tcPr>
          <w:p w:rsidR="00D560B4" w:rsidRPr="00D560B4" w:rsidRDefault="00D560B4" w:rsidP="001E33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vAlign w:val="center"/>
          </w:tcPr>
          <w:p w:rsidR="00D560B4" w:rsidRPr="00D560B4" w:rsidRDefault="001E33D8" w:rsidP="001E3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4E57C5" w:rsidRPr="00D560B4" w:rsidRDefault="004E57C5" w:rsidP="001E3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461" w:rsidRPr="00593230" w:rsidRDefault="00073461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3461" w:rsidRPr="00593230" w:rsidSect="001E33D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83CD4" w:rsidRPr="00593230" w:rsidRDefault="00A003AB" w:rsidP="009D2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D83CD4" w:rsidRPr="00593230" w:rsidRDefault="00D83CD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D4" w:rsidRPr="00593230" w:rsidRDefault="00D83CD4" w:rsidP="009D24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3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D83CD4" w:rsidRPr="009D2433" w:rsidRDefault="00D83CD4" w:rsidP="009D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>смысл понятий:</w:t>
      </w:r>
      <w:r w:rsidRPr="009D2433">
        <w:rPr>
          <w:rFonts w:ascii="Times New Roman" w:hAnsi="Times New Roman" w:cs="Times New Roman"/>
          <w:sz w:val="28"/>
          <w:szCs w:val="28"/>
        </w:rPr>
        <w:t xml:space="preserve">  волна, атом, атомное ядро, ионизирующие излучения</w:t>
      </w:r>
    </w:p>
    <w:p w:rsidR="00D83CD4" w:rsidRPr="009D2433" w:rsidRDefault="00D83CD4" w:rsidP="009D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смысл физических величин: </w:t>
      </w:r>
      <w:r w:rsidRPr="009D2433">
        <w:rPr>
          <w:rFonts w:ascii="Times New Roman" w:hAnsi="Times New Roman" w:cs="Times New Roman"/>
          <w:sz w:val="28"/>
          <w:szCs w:val="28"/>
        </w:rPr>
        <w:t>ускорение, импульс</w:t>
      </w:r>
    </w:p>
    <w:p w:rsidR="00D83CD4" w:rsidRPr="00593230" w:rsidRDefault="00D83CD4" w:rsidP="009D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>смысл физических законов:</w:t>
      </w:r>
      <w:r w:rsidRPr="00593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30">
        <w:rPr>
          <w:rFonts w:ascii="Times New Roman" w:hAnsi="Times New Roman" w:cs="Times New Roman"/>
          <w:sz w:val="28"/>
          <w:szCs w:val="28"/>
        </w:rPr>
        <w:t>Ньютона, всемирного тяготения, сохранения и</w:t>
      </w:r>
      <w:r w:rsidRPr="00593230">
        <w:rPr>
          <w:rFonts w:ascii="Times New Roman" w:hAnsi="Times New Roman" w:cs="Times New Roman"/>
          <w:sz w:val="28"/>
          <w:szCs w:val="28"/>
        </w:rPr>
        <w:t>м</w:t>
      </w:r>
      <w:r w:rsidRPr="00593230">
        <w:rPr>
          <w:rFonts w:ascii="Times New Roman" w:hAnsi="Times New Roman" w:cs="Times New Roman"/>
          <w:sz w:val="28"/>
          <w:szCs w:val="28"/>
        </w:rPr>
        <w:t>пульса и механической энергии</w:t>
      </w:r>
    </w:p>
    <w:p w:rsidR="00D83CD4" w:rsidRPr="00593230" w:rsidRDefault="00D83CD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D4" w:rsidRPr="00593230" w:rsidRDefault="00D83CD4" w:rsidP="001E33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230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описывать и объяснять </w:t>
      </w:r>
      <w:r w:rsidRPr="009D2433">
        <w:rPr>
          <w:rFonts w:ascii="Times New Roman" w:hAnsi="Times New Roman" w:cs="Times New Roman"/>
          <w:sz w:val="28"/>
          <w:szCs w:val="28"/>
        </w:rPr>
        <w:t>физические явления:</w:t>
      </w:r>
      <w:r w:rsidRPr="009D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33">
        <w:rPr>
          <w:rFonts w:ascii="Times New Roman" w:hAnsi="Times New Roman" w:cs="Times New Roman"/>
          <w:sz w:val="28"/>
          <w:szCs w:val="28"/>
        </w:rPr>
        <w:t>равноускоренное прямолине</w:t>
      </w:r>
      <w:r w:rsidRPr="009D2433">
        <w:rPr>
          <w:rFonts w:ascii="Times New Roman" w:hAnsi="Times New Roman" w:cs="Times New Roman"/>
          <w:sz w:val="28"/>
          <w:szCs w:val="28"/>
        </w:rPr>
        <w:t>й</w:t>
      </w:r>
      <w:r w:rsidRPr="009D2433">
        <w:rPr>
          <w:rFonts w:ascii="Times New Roman" w:hAnsi="Times New Roman" w:cs="Times New Roman"/>
          <w:sz w:val="28"/>
          <w:szCs w:val="28"/>
        </w:rPr>
        <w:t>ное движение, механические колебания и волны, электромагнитную инду</w:t>
      </w:r>
      <w:r w:rsidRPr="009D2433">
        <w:rPr>
          <w:rFonts w:ascii="Times New Roman" w:hAnsi="Times New Roman" w:cs="Times New Roman"/>
          <w:sz w:val="28"/>
          <w:szCs w:val="28"/>
        </w:rPr>
        <w:t>к</w:t>
      </w:r>
      <w:r w:rsidRPr="009D2433">
        <w:rPr>
          <w:rFonts w:ascii="Times New Roman" w:hAnsi="Times New Roman" w:cs="Times New Roman"/>
          <w:sz w:val="28"/>
          <w:szCs w:val="28"/>
        </w:rPr>
        <w:t>цию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использовать физические приборы и измерительные инструменты </w:t>
      </w:r>
      <w:r w:rsidRPr="009D2433">
        <w:rPr>
          <w:rFonts w:ascii="Times New Roman" w:hAnsi="Times New Roman" w:cs="Times New Roman"/>
          <w:sz w:val="28"/>
          <w:szCs w:val="28"/>
        </w:rPr>
        <w:t>для измерения физических величин: расстояния, промежутка времени, массы, с</w:t>
      </w:r>
      <w:r w:rsidRPr="009D2433">
        <w:rPr>
          <w:rFonts w:ascii="Times New Roman" w:hAnsi="Times New Roman" w:cs="Times New Roman"/>
          <w:sz w:val="28"/>
          <w:szCs w:val="28"/>
        </w:rPr>
        <w:t>и</w:t>
      </w:r>
      <w:r w:rsidRPr="009D2433">
        <w:rPr>
          <w:rFonts w:ascii="Times New Roman" w:hAnsi="Times New Roman" w:cs="Times New Roman"/>
          <w:sz w:val="28"/>
          <w:szCs w:val="28"/>
        </w:rPr>
        <w:t>лы, силы тока, напряж</w:t>
      </w:r>
      <w:r w:rsidRPr="009D2433">
        <w:rPr>
          <w:rFonts w:ascii="Times New Roman" w:hAnsi="Times New Roman" w:cs="Times New Roman"/>
          <w:sz w:val="28"/>
          <w:szCs w:val="28"/>
        </w:rPr>
        <w:t>е</w:t>
      </w:r>
      <w:r w:rsidRPr="009D2433">
        <w:rPr>
          <w:rFonts w:ascii="Times New Roman" w:hAnsi="Times New Roman" w:cs="Times New Roman"/>
          <w:sz w:val="28"/>
          <w:szCs w:val="28"/>
        </w:rPr>
        <w:t>ния, электрического сопротивления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представлять результаты измерений </w:t>
      </w:r>
      <w:r w:rsidRPr="009D2433">
        <w:rPr>
          <w:rFonts w:ascii="Times New Roman" w:hAnsi="Times New Roman" w:cs="Times New Roman"/>
          <w:sz w:val="28"/>
          <w:szCs w:val="28"/>
        </w:rPr>
        <w:t>с помощью таблиц, графиков и выя</w:t>
      </w:r>
      <w:r w:rsidRPr="009D2433">
        <w:rPr>
          <w:rFonts w:ascii="Times New Roman" w:hAnsi="Times New Roman" w:cs="Times New Roman"/>
          <w:sz w:val="28"/>
          <w:szCs w:val="28"/>
        </w:rPr>
        <w:t>в</w:t>
      </w:r>
      <w:r w:rsidRPr="009D2433">
        <w:rPr>
          <w:rFonts w:ascii="Times New Roman" w:hAnsi="Times New Roman" w:cs="Times New Roman"/>
          <w:sz w:val="28"/>
          <w:szCs w:val="28"/>
        </w:rPr>
        <w:t>лять на этой основе эмпирические зависимости: периода колебаний м</w:t>
      </w:r>
      <w:r w:rsidRPr="009D2433">
        <w:rPr>
          <w:rFonts w:ascii="Times New Roman" w:hAnsi="Times New Roman" w:cs="Times New Roman"/>
          <w:sz w:val="28"/>
          <w:szCs w:val="28"/>
        </w:rPr>
        <w:t>а</w:t>
      </w:r>
      <w:r w:rsidRPr="009D2433">
        <w:rPr>
          <w:rFonts w:ascii="Times New Roman" w:hAnsi="Times New Roman" w:cs="Times New Roman"/>
          <w:sz w:val="28"/>
          <w:szCs w:val="28"/>
        </w:rPr>
        <w:t>ятника от длины нити, периода колебаний груза на пружине от массы груза и от ж</w:t>
      </w:r>
      <w:r w:rsidRPr="009D2433">
        <w:rPr>
          <w:rFonts w:ascii="Times New Roman" w:hAnsi="Times New Roman" w:cs="Times New Roman"/>
          <w:sz w:val="28"/>
          <w:szCs w:val="28"/>
        </w:rPr>
        <w:t>е</w:t>
      </w:r>
      <w:r w:rsidRPr="009D2433">
        <w:rPr>
          <w:rFonts w:ascii="Times New Roman" w:hAnsi="Times New Roman" w:cs="Times New Roman"/>
          <w:sz w:val="28"/>
          <w:szCs w:val="28"/>
        </w:rPr>
        <w:t>сткости пружины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выражать результаты измерений </w:t>
      </w:r>
      <w:r w:rsidRPr="009D2433">
        <w:rPr>
          <w:rFonts w:ascii="Times New Roman" w:hAnsi="Times New Roman" w:cs="Times New Roman"/>
          <w:sz w:val="28"/>
          <w:szCs w:val="28"/>
        </w:rPr>
        <w:t>и расчетов в единицах Международной системы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приводить примеры </w:t>
      </w:r>
      <w:r w:rsidRPr="009D2433">
        <w:rPr>
          <w:rFonts w:ascii="Times New Roman" w:hAnsi="Times New Roman" w:cs="Times New Roman"/>
          <w:sz w:val="28"/>
          <w:szCs w:val="28"/>
        </w:rPr>
        <w:t>практического использования физических знаний</w:t>
      </w:r>
      <w:r w:rsidRPr="009D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33">
        <w:rPr>
          <w:rFonts w:ascii="Times New Roman" w:hAnsi="Times New Roman" w:cs="Times New Roman"/>
          <w:sz w:val="28"/>
          <w:szCs w:val="28"/>
        </w:rPr>
        <w:t>о м</w:t>
      </w:r>
      <w:r w:rsidRPr="009D2433">
        <w:rPr>
          <w:rFonts w:ascii="Times New Roman" w:hAnsi="Times New Roman" w:cs="Times New Roman"/>
          <w:sz w:val="28"/>
          <w:szCs w:val="28"/>
        </w:rPr>
        <w:t>е</w:t>
      </w:r>
      <w:r w:rsidRPr="009D2433">
        <w:rPr>
          <w:rFonts w:ascii="Times New Roman" w:hAnsi="Times New Roman" w:cs="Times New Roman"/>
          <w:sz w:val="28"/>
          <w:szCs w:val="28"/>
        </w:rPr>
        <w:t>ханических, электромагнитных и квантовых явлениях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решать задачи </w:t>
      </w:r>
      <w:r w:rsidRPr="009D2433">
        <w:rPr>
          <w:rFonts w:ascii="Times New Roman" w:hAnsi="Times New Roman" w:cs="Times New Roman"/>
          <w:sz w:val="28"/>
          <w:szCs w:val="28"/>
        </w:rPr>
        <w:t>на применение изученных физических законов</w:t>
      </w:r>
      <w:r w:rsidR="009D2433">
        <w:rPr>
          <w:rFonts w:ascii="Times New Roman" w:hAnsi="Times New Roman" w:cs="Times New Roman"/>
          <w:sz w:val="28"/>
          <w:szCs w:val="28"/>
        </w:rPr>
        <w:t xml:space="preserve"> </w:t>
      </w:r>
      <w:r w:rsidR="009D2433" w:rsidRPr="009D2433">
        <w:rPr>
          <w:rFonts w:ascii="Times New Roman" w:hAnsi="Times New Roman" w:cs="Times New Roman"/>
          <w:sz w:val="28"/>
          <w:szCs w:val="28"/>
        </w:rPr>
        <w:t>о</w:t>
      </w:r>
      <w:r w:rsidRPr="009D2433">
        <w:rPr>
          <w:rFonts w:ascii="Times New Roman" w:hAnsi="Times New Roman" w:cs="Times New Roman"/>
          <w:sz w:val="28"/>
          <w:szCs w:val="28"/>
        </w:rPr>
        <w:t>существлять самостоятельный поиск информации естественнонаучного содержания с и</w:t>
      </w:r>
      <w:r w:rsidRPr="009D2433">
        <w:rPr>
          <w:rFonts w:ascii="Times New Roman" w:hAnsi="Times New Roman" w:cs="Times New Roman"/>
          <w:sz w:val="28"/>
          <w:szCs w:val="28"/>
        </w:rPr>
        <w:t>с</w:t>
      </w:r>
      <w:r w:rsidRPr="009D2433">
        <w:rPr>
          <w:rFonts w:ascii="Times New Roman" w:hAnsi="Times New Roman" w:cs="Times New Roman"/>
          <w:sz w:val="28"/>
          <w:szCs w:val="28"/>
        </w:rPr>
        <w:t>пользованием различных источников (учебных текстов, спр</w:t>
      </w:r>
      <w:r w:rsidRPr="009D2433">
        <w:rPr>
          <w:rFonts w:ascii="Times New Roman" w:hAnsi="Times New Roman" w:cs="Times New Roman"/>
          <w:sz w:val="28"/>
          <w:szCs w:val="28"/>
        </w:rPr>
        <w:t>а</w:t>
      </w:r>
      <w:r w:rsidRPr="009D2433">
        <w:rPr>
          <w:rFonts w:ascii="Times New Roman" w:hAnsi="Times New Roman" w:cs="Times New Roman"/>
          <w:sz w:val="28"/>
          <w:szCs w:val="28"/>
        </w:rPr>
        <w:t>вочных и научно-популярных изданий, компьютерных баз данных, ресурсов Интернета), ее о</w:t>
      </w:r>
      <w:r w:rsidRPr="009D2433">
        <w:rPr>
          <w:rFonts w:ascii="Times New Roman" w:hAnsi="Times New Roman" w:cs="Times New Roman"/>
          <w:sz w:val="28"/>
          <w:szCs w:val="28"/>
        </w:rPr>
        <w:t>б</w:t>
      </w:r>
      <w:r w:rsidRPr="009D2433">
        <w:rPr>
          <w:rFonts w:ascii="Times New Roman" w:hAnsi="Times New Roman" w:cs="Times New Roman"/>
          <w:sz w:val="28"/>
          <w:szCs w:val="28"/>
        </w:rPr>
        <w:t>работку и представление в разных формах (словесно, с помощью графиков, математических симв</w:t>
      </w:r>
      <w:r w:rsidRPr="009D2433">
        <w:rPr>
          <w:rFonts w:ascii="Times New Roman" w:hAnsi="Times New Roman" w:cs="Times New Roman"/>
          <w:sz w:val="28"/>
          <w:szCs w:val="28"/>
        </w:rPr>
        <w:t>о</w:t>
      </w:r>
      <w:r w:rsidRPr="009D2433">
        <w:rPr>
          <w:rFonts w:ascii="Times New Roman" w:hAnsi="Times New Roman" w:cs="Times New Roman"/>
          <w:sz w:val="28"/>
          <w:szCs w:val="28"/>
        </w:rPr>
        <w:t>лов, рисунков и структурных схем)</w:t>
      </w:r>
    </w:p>
    <w:p w:rsidR="009D2433" w:rsidRDefault="009D2433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433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</w:p>
    <w:p w:rsidR="00D83CD4" w:rsidRPr="009D2433" w:rsidRDefault="00D83CD4" w:rsidP="009D24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2433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</w:t>
      </w:r>
      <w:r w:rsidRPr="009D2433">
        <w:rPr>
          <w:rFonts w:ascii="Times New Roman" w:hAnsi="Times New Roman" w:cs="Times New Roman"/>
          <w:sz w:val="28"/>
          <w:szCs w:val="28"/>
        </w:rPr>
        <w:t>е</w:t>
      </w:r>
      <w:r w:rsidRPr="009D2433">
        <w:rPr>
          <w:rFonts w:ascii="Times New Roman" w:hAnsi="Times New Roman" w:cs="Times New Roman"/>
          <w:sz w:val="28"/>
          <w:szCs w:val="28"/>
        </w:rPr>
        <w:t>дневной жизни для</w:t>
      </w:r>
      <w:r w:rsidR="009D2433">
        <w:rPr>
          <w:rFonts w:ascii="Times New Roman" w:hAnsi="Times New Roman" w:cs="Times New Roman"/>
          <w:sz w:val="28"/>
          <w:szCs w:val="28"/>
        </w:rPr>
        <w:t xml:space="preserve"> </w:t>
      </w:r>
      <w:r w:rsidRPr="009D2433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Pr="00593230">
        <w:rPr>
          <w:rFonts w:ascii="Times New Roman" w:hAnsi="Times New Roman" w:cs="Times New Roman"/>
          <w:sz w:val="28"/>
          <w:szCs w:val="28"/>
        </w:rPr>
        <w:t xml:space="preserve"> в процессе использования транспортных средств, электробытовых приборов, электронной техники; контроля за и</w:t>
      </w:r>
      <w:r w:rsidRPr="00593230">
        <w:rPr>
          <w:rFonts w:ascii="Times New Roman" w:hAnsi="Times New Roman" w:cs="Times New Roman"/>
          <w:sz w:val="28"/>
          <w:szCs w:val="28"/>
        </w:rPr>
        <w:t>с</w:t>
      </w:r>
      <w:r w:rsidRPr="00593230">
        <w:rPr>
          <w:rFonts w:ascii="Times New Roman" w:hAnsi="Times New Roman" w:cs="Times New Roman"/>
          <w:sz w:val="28"/>
          <w:szCs w:val="28"/>
        </w:rPr>
        <w:t>правностью электропроводки в кварт</w:t>
      </w:r>
      <w:r w:rsidRPr="00593230">
        <w:rPr>
          <w:rFonts w:ascii="Times New Roman" w:hAnsi="Times New Roman" w:cs="Times New Roman"/>
          <w:sz w:val="28"/>
          <w:szCs w:val="28"/>
        </w:rPr>
        <w:t>и</w:t>
      </w:r>
      <w:r w:rsidRPr="00593230">
        <w:rPr>
          <w:rFonts w:ascii="Times New Roman" w:hAnsi="Times New Roman" w:cs="Times New Roman"/>
          <w:sz w:val="28"/>
          <w:szCs w:val="28"/>
        </w:rPr>
        <w:t>ре; оценки безопасности радиационного фона</w:t>
      </w:r>
      <w:r w:rsidR="009D2433">
        <w:rPr>
          <w:rFonts w:ascii="Times New Roman" w:hAnsi="Times New Roman" w:cs="Times New Roman"/>
          <w:sz w:val="28"/>
          <w:szCs w:val="28"/>
        </w:rPr>
        <w:t>.</w:t>
      </w:r>
    </w:p>
    <w:p w:rsidR="00D83CD4" w:rsidRPr="00593230" w:rsidRDefault="00D83CD4" w:rsidP="001E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CD4" w:rsidRPr="00593230" w:rsidSect="001E33D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C3F" w:rsidRDefault="001B2C3F" w:rsidP="00807E7C">
      <w:pPr>
        <w:spacing w:after="0" w:line="240" w:lineRule="auto"/>
      </w:pPr>
      <w:r>
        <w:separator/>
      </w:r>
    </w:p>
  </w:endnote>
  <w:endnote w:type="continuationSeparator" w:id="1">
    <w:p w:rsidR="001B2C3F" w:rsidRDefault="001B2C3F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C3F" w:rsidRDefault="001B2C3F" w:rsidP="00807E7C">
      <w:pPr>
        <w:spacing w:after="0" w:line="240" w:lineRule="auto"/>
      </w:pPr>
      <w:r>
        <w:separator/>
      </w:r>
    </w:p>
  </w:footnote>
  <w:footnote w:type="continuationSeparator" w:id="1">
    <w:p w:rsidR="001B2C3F" w:rsidRDefault="001B2C3F" w:rsidP="0080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5pt;height:8.65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36A18"/>
    <w:multiLevelType w:val="hybridMultilevel"/>
    <w:tmpl w:val="B3626E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857F6"/>
    <w:multiLevelType w:val="hybridMultilevel"/>
    <w:tmpl w:val="DCD8C484"/>
    <w:lvl w:ilvl="0" w:tplc="778A67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8B0274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22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9"/>
  </w:num>
  <w:num w:numId="16">
    <w:abstractNumId w:val="16"/>
  </w:num>
  <w:num w:numId="17">
    <w:abstractNumId w:val="6"/>
  </w:num>
  <w:num w:numId="18">
    <w:abstractNumId w:val="5"/>
  </w:num>
  <w:num w:numId="19">
    <w:abstractNumId w:val="17"/>
  </w:num>
  <w:num w:numId="20">
    <w:abstractNumId w:val="20"/>
  </w:num>
  <w:num w:numId="21">
    <w:abstractNumId w:val="2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4F9"/>
    <w:rsid w:val="00000F59"/>
    <w:rsid w:val="00004CCA"/>
    <w:rsid w:val="00015F4E"/>
    <w:rsid w:val="000348CB"/>
    <w:rsid w:val="00034F85"/>
    <w:rsid w:val="00073461"/>
    <w:rsid w:val="00075FD4"/>
    <w:rsid w:val="000770AD"/>
    <w:rsid w:val="000A5AEB"/>
    <w:rsid w:val="000B58DE"/>
    <w:rsid w:val="000C3AD4"/>
    <w:rsid w:val="000C6009"/>
    <w:rsid w:val="000D5644"/>
    <w:rsid w:val="000E7647"/>
    <w:rsid w:val="000E7C99"/>
    <w:rsid w:val="000F1B5A"/>
    <w:rsid w:val="001224F9"/>
    <w:rsid w:val="00143D1A"/>
    <w:rsid w:val="0014641D"/>
    <w:rsid w:val="001600E1"/>
    <w:rsid w:val="001811BF"/>
    <w:rsid w:val="00183294"/>
    <w:rsid w:val="00197F1E"/>
    <w:rsid w:val="001A1A0A"/>
    <w:rsid w:val="001B0B78"/>
    <w:rsid w:val="001B2C3F"/>
    <w:rsid w:val="001B3699"/>
    <w:rsid w:val="001B6B0B"/>
    <w:rsid w:val="001C3F14"/>
    <w:rsid w:val="001D4712"/>
    <w:rsid w:val="001D5B5D"/>
    <w:rsid w:val="001E26CB"/>
    <w:rsid w:val="001E33D8"/>
    <w:rsid w:val="001F1AF2"/>
    <w:rsid w:val="002233F9"/>
    <w:rsid w:val="002505A8"/>
    <w:rsid w:val="002543E2"/>
    <w:rsid w:val="00275001"/>
    <w:rsid w:val="00286728"/>
    <w:rsid w:val="002901E7"/>
    <w:rsid w:val="002B206C"/>
    <w:rsid w:val="002C2461"/>
    <w:rsid w:val="002E2630"/>
    <w:rsid w:val="002F352E"/>
    <w:rsid w:val="00311669"/>
    <w:rsid w:val="00313F6C"/>
    <w:rsid w:val="003153A9"/>
    <w:rsid w:val="00335190"/>
    <w:rsid w:val="003374EB"/>
    <w:rsid w:val="00337E43"/>
    <w:rsid w:val="0034530E"/>
    <w:rsid w:val="00355DEB"/>
    <w:rsid w:val="003771A9"/>
    <w:rsid w:val="00386247"/>
    <w:rsid w:val="00386B48"/>
    <w:rsid w:val="003A0BE5"/>
    <w:rsid w:val="003A4EA0"/>
    <w:rsid w:val="003A691A"/>
    <w:rsid w:val="00402F16"/>
    <w:rsid w:val="00405A41"/>
    <w:rsid w:val="004106E3"/>
    <w:rsid w:val="0046544D"/>
    <w:rsid w:val="00476A04"/>
    <w:rsid w:val="004820E6"/>
    <w:rsid w:val="004B464A"/>
    <w:rsid w:val="004C0A57"/>
    <w:rsid w:val="004C5CCD"/>
    <w:rsid w:val="004D1835"/>
    <w:rsid w:val="004D2430"/>
    <w:rsid w:val="004D3A4C"/>
    <w:rsid w:val="004E57C5"/>
    <w:rsid w:val="00500612"/>
    <w:rsid w:val="00507F02"/>
    <w:rsid w:val="00513329"/>
    <w:rsid w:val="005213DC"/>
    <w:rsid w:val="00531F8E"/>
    <w:rsid w:val="005424FD"/>
    <w:rsid w:val="005474FF"/>
    <w:rsid w:val="005841AE"/>
    <w:rsid w:val="00584A80"/>
    <w:rsid w:val="005903F0"/>
    <w:rsid w:val="00593230"/>
    <w:rsid w:val="005A06DE"/>
    <w:rsid w:val="005A0AAB"/>
    <w:rsid w:val="005A4855"/>
    <w:rsid w:val="005A4F20"/>
    <w:rsid w:val="005B43EA"/>
    <w:rsid w:val="005B47F3"/>
    <w:rsid w:val="005C3F10"/>
    <w:rsid w:val="005D4AD0"/>
    <w:rsid w:val="005F6EB6"/>
    <w:rsid w:val="0061132F"/>
    <w:rsid w:val="0061262C"/>
    <w:rsid w:val="006175E6"/>
    <w:rsid w:val="0061761F"/>
    <w:rsid w:val="00630AE1"/>
    <w:rsid w:val="00633FB9"/>
    <w:rsid w:val="00635EF3"/>
    <w:rsid w:val="00672838"/>
    <w:rsid w:val="00675206"/>
    <w:rsid w:val="006C17E0"/>
    <w:rsid w:val="006C4A7E"/>
    <w:rsid w:val="006D0621"/>
    <w:rsid w:val="006F0377"/>
    <w:rsid w:val="006F2CAC"/>
    <w:rsid w:val="006F3836"/>
    <w:rsid w:val="00700751"/>
    <w:rsid w:val="00736B0A"/>
    <w:rsid w:val="00744768"/>
    <w:rsid w:val="00746015"/>
    <w:rsid w:val="00770FE3"/>
    <w:rsid w:val="0077269E"/>
    <w:rsid w:val="00781DA0"/>
    <w:rsid w:val="00790EAD"/>
    <w:rsid w:val="007A5051"/>
    <w:rsid w:val="007B41A8"/>
    <w:rsid w:val="007C02F5"/>
    <w:rsid w:val="007C26F6"/>
    <w:rsid w:val="007F587B"/>
    <w:rsid w:val="007F72F8"/>
    <w:rsid w:val="008059BE"/>
    <w:rsid w:val="00807E7C"/>
    <w:rsid w:val="008128EC"/>
    <w:rsid w:val="00832C29"/>
    <w:rsid w:val="00836A36"/>
    <w:rsid w:val="008471CA"/>
    <w:rsid w:val="008670DF"/>
    <w:rsid w:val="00870F09"/>
    <w:rsid w:val="00884AD4"/>
    <w:rsid w:val="008B42C6"/>
    <w:rsid w:val="008B6307"/>
    <w:rsid w:val="008B69DD"/>
    <w:rsid w:val="008C5C2D"/>
    <w:rsid w:val="008D3D33"/>
    <w:rsid w:val="0090151B"/>
    <w:rsid w:val="00904B20"/>
    <w:rsid w:val="009115E2"/>
    <w:rsid w:val="00927FF5"/>
    <w:rsid w:val="009329BA"/>
    <w:rsid w:val="0094740C"/>
    <w:rsid w:val="00955CEC"/>
    <w:rsid w:val="00974E4F"/>
    <w:rsid w:val="009868C6"/>
    <w:rsid w:val="009B7183"/>
    <w:rsid w:val="009C30E8"/>
    <w:rsid w:val="009D2433"/>
    <w:rsid w:val="009D4B68"/>
    <w:rsid w:val="00A003AB"/>
    <w:rsid w:val="00A44C4C"/>
    <w:rsid w:val="00A60C89"/>
    <w:rsid w:val="00A619FE"/>
    <w:rsid w:val="00A81785"/>
    <w:rsid w:val="00AB0796"/>
    <w:rsid w:val="00AB12CB"/>
    <w:rsid w:val="00AC2583"/>
    <w:rsid w:val="00AC420C"/>
    <w:rsid w:val="00AD2753"/>
    <w:rsid w:val="00AD6222"/>
    <w:rsid w:val="00AE6C97"/>
    <w:rsid w:val="00AF1493"/>
    <w:rsid w:val="00B06E7F"/>
    <w:rsid w:val="00B070C6"/>
    <w:rsid w:val="00B22105"/>
    <w:rsid w:val="00B272C3"/>
    <w:rsid w:val="00B27509"/>
    <w:rsid w:val="00B54393"/>
    <w:rsid w:val="00B951D6"/>
    <w:rsid w:val="00BA2F82"/>
    <w:rsid w:val="00BC0E77"/>
    <w:rsid w:val="00BD5F49"/>
    <w:rsid w:val="00BF7CA2"/>
    <w:rsid w:val="00C12574"/>
    <w:rsid w:val="00C14EDE"/>
    <w:rsid w:val="00C232B6"/>
    <w:rsid w:val="00C4590A"/>
    <w:rsid w:val="00C47989"/>
    <w:rsid w:val="00C522BA"/>
    <w:rsid w:val="00C83167"/>
    <w:rsid w:val="00C90215"/>
    <w:rsid w:val="00C91C86"/>
    <w:rsid w:val="00C95EC1"/>
    <w:rsid w:val="00CA096E"/>
    <w:rsid w:val="00CF7697"/>
    <w:rsid w:val="00D31D90"/>
    <w:rsid w:val="00D37BEB"/>
    <w:rsid w:val="00D43CA9"/>
    <w:rsid w:val="00D4733C"/>
    <w:rsid w:val="00D560B4"/>
    <w:rsid w:val="00D80D8B"/>
    <w:rsid w:val="00D80DC5"/>
    <w:rsid w:val="00D83CD4"/>
    <w:rsid w:val="00D86201"/>
    <w:rsid w:val="00DA33E1"/>
    <w:rsid w:val="00DB675C"/>
    <w:rsid w:val="00DC02DB"/>
    <w:rsid w:val="00DC19BC"/>
    <w:rsid w:val="00DC4550"/>
    <w:rsid w:val="00DD2AA6"/>
    <w:rsid w:val="00E02572"/>
    <w:rsid w:val="00E02B19"/>
    <w:rsid w:val="00E20BCD"/>
    <w:rsid w:val="00E3709B"/>
    <w:rsid w:val="00E46A17"/>
    <w:rsid w:val="00E6157A"/>
    <w:rsid w:val="00E861B2"/>
    <w:rsid w:val="00E87843"/>
    <w:rsid w:val="00E92A90"/>
    <w:rsid w:val="00EB71A1"/>
    <w:rsid w:val="00EE24EC"/>
    <w:rsid w:val="00F4159A"/>
    <w:rsid w:val="00F61C6F"/>
    <w:rsid w:val="00F87B01"/>
    <w:rsid w:val="00FC61E8"/>
    <w:rsid w:val="00FD4A9B"/>
    <w:rsid w:val="00FD51D1"/>
    <w:rsid w:val="00FE18AE"/>
    <w:rsid w:val="00FE3BCD"/>
    <w:rsid w:val="00FF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E"/>
  </w:style>
  <w:style w:type="paragraph" w:styleId="2">
    <w:name w:val="heading 2"/>
    <w:basedOn w:val="a"/>
    <w:next w:val="a"/>
    <w:link w:val="20"/>
    <w:qFormat/>
    <w:rsid w:val="00122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4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2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1224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224F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22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24F9"/>
  </w:style>
  <w:style w:type="paragraph" w:customStyle="1" w:styleId="1">
    <w:name w:val="Стиль1"/>
    <w:rsid w:val="001224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122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224F9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24F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224F9"/>
  </w:style>
  <w:style w:type="paragraph" w:styleId="ab">
    <w:name w:val="header"/>
    <w:basedOn w:val="a"/>
    <w:link w:val="aa"/>
    <w:uiPriority w:val="99"/>
    <w:semiHidden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1224F9"/>
  </w:style>
  <w:style w:type="paragraph" w:styleId="ad">
    <w:name w:val="footer"/>
    <w:basedOn w:val="a"/>
    <w:link w:val="ac"/>
    <w:uiPriority w:val="99"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1224F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073461"/>
    <w:rPr>
      <w:vertAlign w:val="superscript"/>
    </w:rPr>
  </w:style>
  <w:style w:type="table" w:styleId="af1">
    <w:name w:val="Table Grid"/>
    <w:basedOn w:val="a1"/>
    <w:uiPriority w:val="59"/>
    <w:rsid w:val="00034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A691A"/>
    <w:rPr>
      <w:color w:val="0000FF"/>
      <w:u w:val="single"/>
    </w:rPr>
  </w:style>
  <w:style w:type="character" w:styleId="af3">
    <w:name w:val="Strong"/>
    <w:basedOn w:val="a0"/>
    <w:qFormat/>
    <w:rsid w:val="00FE18AE"/>
    <w:rPr>
      <w:b/>
      <w:bCs/>
    </w:rPr>
  </w:style>
  <w:style w:type="paragraph" w:customStyle="1" w:styleId="c2">
    <w:name w:val="c2"/>
    <w:basedOn w:val="a"/>
    <w:rsid w:val="00F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18AE"/>
  </w:style>
  <w:style w:type="paragraph" w:styleId="af4">
    <w:name w:val="Normal (Web)"/>
    <w:basedOn w:val="a"/>
    <w:uiPriority w:val="99"/>
    <w:semiHidden/>
    <w:unhideWhenUsed/>
    <w:rsid w:val="00FE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4435-AF0C-45E3-9D7A-E3D33AE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21</cp:revision>
  <cp:lastPrinted>2009-09-20T18:08:00Z</cp:lastPrinted>
  <dcterms:created xsi:type="dcterms:W3CDTF">2013-02-10T16:34:00Z</dcterms:created>
  <dcterms:modified xsi:type="dcterms:W3CDTF">2018-01-15T16:52:00Z</dcterms:modified>
</cp:coreProperties>
</file>