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50" w:rsidRDefault="00A91C34">
      <w:pPr>
        <w:pStyle w:val="Heading1"/>
        <w:spacing w:before="72" w:line="242" w:lineRule="auto"/>
        <w:ind w:left="2973" w:right="980" w:hanging="1988"/>
        <w:jc w:val="left"/>
      </w:pPr>
      <w:r>
        <w:t xml:space="preserve">Аннотация к рабочей программе по технологии 10-11 класс </w:t>
      </w:r>
    </w:p>
    <w:p w:rsidR="00573850" w:rsidRDefault="00573850">
      <w:pPr>
        <w:pStyle w:val="a3"/>
        <w:spacing w:before="2"/>
        <w:ind w:left="0"/>
        <w:jc w:val="left"/>
        <w:rPr>
          <w:b/>
          <w:sz w:val="27"/>
        </w:rPr>
      </w:pPr>
    </w:p>
    <w:p w:rsidR="00573850" w:rsidRDefault="00A91C34">
      <w:pPr>
        <w:pStyle w:val="a3"/>
        <w:ind w:right="103"/>
      </w:pPr>
      <w:r>
        <w:t>Рабочая программа по технологии для 10-11 классов разработана для базового (универсального) уровня обучения. Программа составлена с учётом федерального компонента государственного стандарта среднего общего образования по технологии и требований к уровню по</w:t>
      </w:r>
      <w:r>
        <w:t>дготовки выпускников средней школы. Рабочая программа составлена на основе программы В.Д. Симоненко «Программа курса технологии для 10-11 классов общеобразовательных учреждений» М; «</w:t>
      </w:r>
      <w:proofErr w:type="spellStart"/>
      <w:r>
        <w:t>Вентана-Граф</w:t>
      </w:r>
      <w:proofErr w:type="spellEnd"/>
      <w:r>
        <w:t>»,</w:t>
      </w:r>
      <w:r>
        <w:rPr>
          <w:spacing w:val="-5"/>
        </w:rPr>
        <w:t xml:space="preserve"> </w:t>
      </w:r>
      <w:r>
        <w:t>2013.</w:t>
      </w:r>
    </w:p>
    <w:p w:rsidR="00573850" w:rsidRDefault="00A91C34">
      <w:pPr>
        <w:pStyle w:val="a3"/>
        <w:ind w:right="104"/>
      </w:pPr>
      <w:r>
        <w:t xml:space="preserve">В программе нашли отражение современные требования к </w:t>
      </w:r>
      <w:r>
        <w:t xml:space="preserve">уровню подготовки учащихся в технологическом образовании, которые предполагают переход от простой суммы знаний к интегративным результатам, включающим </w:t>
      </w:r>
      <w:proofErr w:type="spellStart"/>
      <w:r>
        <w:t>межпредметные</w:t>
      </w:r>
      <w:proofErr w:type="spellEnd"/>
      <w:r>
        <w:t xml:space="preserve"> связи. Обучение ставит своей целью не просто передачу учащимся некоего запаса знаний, но фо</w:t>
      </w:r>
      <w:r>
        <w:t>рмирование мотивированной к самообразованию личности, обладающей навыками к самостоятельному поиску, отбору, анализу и использованию информации.</w:t>
      </w:r>
    </w:p>
    <w:p w:rsidR="00573850" w:rsidRDefault="00A91C34">
      <w:pPr>
        <w:pStyle w:val="Heading1"/>
      </w:pPr>
      <w:r>
        <w:t>Цели и задачи:</w:t>
      </w:r>
    </w:p>
    <w:p w:rsidR="00573850" w:rsidRDefault="00A91C34">
      <w:pPr>
        <w:pStyle w:val="a3"/>
        <w:ind w:right="110"/>
      </w:pPr>
      <w:r>
        <w:t>Продолжить формирование у учащихся естественнонаучного мировоззрения. Углубить представление о к</w:t>
      </w:r>
      <w:r>
        <w:t>оличественных соотношениях в технологии, о теориях, развиваемых технологической наукой, обобщить их и сформировать представления о принципах протекания технологических процессов. Жизненное и профессиональное самоопределение выпускников в условиях современн</w:t>
      </w:r>
      <w:r>
        <w:t>ого мира.</w:t>
      </w:r>
    </w:p>
    <w:p w:rsidR="00573850" w:rsidRDefault="00A91C34">
      <w:pPr>
        <w:pStyle w:val="a3"/>
        <w:ind w:right="112"/>
      </w:pPr>
      <w:r>
        <w:t xml:space="preserve">Воспитание сознательной потребности в труде, совершенствовании </w:t>
      </w:r>
      <w:proofErr w:type="gramStart"/>
      <w:r>
        <w:t>трудовых</w:t>
      </w:r>
      <w:proofErr w:type="gramEnd"/>
      <w:r>
        <w:t xml:space="preserve"> умений и навыков, подготовки к сознательному выбору профессии в соответствии с личными способностями.</w:t>
      </w:r>
    </w:p>
    <w:p w:rsidR="00573850" w:rsidRDefault="00A91C34">
      <w:pPr>
        <w:pStyle w:val="a3"/>
        <w:ind w:right="106"/>
      </w:pPr>
      <w:r>
        <w:t>Формирование на конкретном учебном материале умений: сравнивать, анализи</w:t>
      </w:r>
      <w:r>
        <w:t>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 Формировать умение: обращаться с ручными основными ин</w:t>
      </w:r>
      <w:r>
        <w:t>струментами, оборудованием, соблюдать правила техники безопасности, учитывая степень сложности технологических операций, проводить лабораторные работы, фиксировать результаты, делать соответствующие обобщения, также формировать технологический подход к жиз</w:t>
      </w:r>
      <w:r>
        <w:t xml:space="preserve">ненным и производственным задачам, уметь мыслить и действовать </w:t>
      </w:r>
      <w:proofErr w:type="spellStart"/>
      <w:r>
        <w:t>креативно</w:t>
      </w:r>
      <w:proofErr w:type="spellEnd"/>
      <w:r>
        <w:t>, активно использовать информационно-компьютерные технологии.</w:t>
      </w:r>
    </w:p>
    <w:p w:rsidR="00573850" w:rsidRDefault="00A91C34">
      <w:pPr>
        <w:pStyle w:val="a3"/>
        <w:spacing w:before="1"/>
        <w:ind w:right="103" w:firstLine="69"/>
      </w:pPr>
      <w:r>
        <w:t>Формировать умения организовывать свой труд, пользоваться учебником, справочной литературой, Интернетом, соблюдать правила</w:t>
      </w:r>
      <w:r>
        <w:t xml:space="preserve"> работы в слесарной и столярной</w:t>
      </w:r>
      <w:r>
        <w:rPr>
          <w:spacing w:val="-4"/>
        </w:rPr>
        <w:t xml:space="preserve"> </w:t>
      </w:r>
      <w:r>
        <w:t>мастерских.</w:t>
      </w:r>
    </w:p>
    <w:p w:rsidR="005B291B" w:rsidRDefault="005B291B">
      <w:pPr>
        <w:pStyle w:val="Heading1"/>
        <w:spacing w:line="240" w:lineRule="auto"/>
        <w:ind w:left="171"/>
      </w:pPr>
    </w:p>
    <w:p w:rsidR="005B291B" w:rsidRDefault="005B291B">
      <w:pPr>
        <w:pStyle w:val="Heading1"/>
        <w:spacing w:line="240" w:lineRule="auto"/>
        <w:ind w:left="171"/>
      </w:pPr>
    </w:p>
    <w:p w:rsidR="005B291B" w:rsidRDefault="005B291B">
      <w:pPr>
        <w:pStyle w:val="Heading1"/>
        <w:spacing w:line="240" w:lineRule="auto"/>
        <w:ind w:left="171"/>
      </w:pPr>
    </w:p>
    <w:p w:rsidR="005B291B" w:rsidRDefault="005B291B">
      <w:pPr>
        <w:pStyle w:val="Heading1"/>
        <w:spacing w:line="240" w:lineRule="auto"/>
        <w:ind w:left="171"/>
      </w:pPr>
    </w:p>
    <w:p w:rsidR="005B291B" w:rsidRDefault="005B291B">
      <w:pPr>
        <w:pStyle w:val="Heading1"/>
        <w:spacing w:line="240" w:lineRule="auto"/>
        <w:ind w:left="171"/>
      </w:pPr>
    </w:p>
    <w:p w:rsidR="005B291B" w:rsidRDefault="005B291B">
      <w:pPr>
        <w:pStyle w:val="Heading1"/>
        <w:spacing w:line="240" w:lineRule="auto"/>
        <w:ind w:left="171"/>
      </w:pPr>
    </w:p>
    <w:p w:rsidR="00573850" w:rsidRDefault="00A91C34">
      <w:pPr>
        <w:pStyle w:val="Heading1"/>
        <w:spacing w:line="240" w:lineRule="auto"/>
        <w:ind w:left="171"/>
      </w:pPr>
      <w:r>
        <w:lastRenderedPageBreak/>
        <w:t>Сведения о программе:</w:t>
      </w:r>
    </w:p>
    <w:p w:rsidR="00573850" w:rsidRDefault="00A91C34">
      <w:pPr>
        <w:pStyle w:val="a3"/>
        <w:spacing w:before="67"/>
        <w:ind w:right="102"/>
      </w:pPr>
      <w:r>
        <w:t>П</w:t>
      </w:r>
      <w:r>
        <w:t>рограмма под редакцией В.Д. Симоненко «Программа курса технологии для 10-11 классов общеобразовательных учреждений» М; «</w:t>
      </w:r>
      <w:proofErr w:type="spellStart"/>
      <w:r>
        <w:t>Вентана-Граф</w:t>
      </w:r>
      <w:proofErr w:type="spellEnd"/>
      <w:r>
        <w:t>», 2013.</w:t>
      </w:r>
    </w:p>
    <w:p w:rsidR="00573850" w:rsidRDefault="00A91C34">
      <w:pPr>
        <w:pStyle w:val="Heading1"/>
        <w:spacing w:before="7"/>
      </w:pPr>
      <w:r>
        <w:t>Количество учебных часов:</w:t>
      </w:r>
    </w:p>
    <w:p w:rsidR="00573850" w:rsidRDefault="00A91C34">
      <w:pPr>
        <w:pStyle w:val="a3"/>
        <w:ind w:right="107"/>
      </w:pPr>
      <w:r>
        <w:t>Рабоча</w:t>
      </w:r>
      <w:r>
        <w:t>я программа в 10 классе предусматривает организацию процесса обучения в объеме 35 часов (1 час в неделю).</w:t>
      </w:r>
    </w:p>
    <w:p w:rsidR="00573850" w:rsidRDefault="00A91C34">
      <w:pPr>
        <w:pStyle w:val="a3"/>
        <w:spacing w:line="242" w:lineRule="auto"/>
        <w:ind w:right="114"/>
      </w:pPr>
      <w:r>
        <w:t>Рабочая программа в 11 классе предусматривает организацию процесса обучения в объеме 34 часа (1 час в неделю).</w:t>
      </w:r>
    </w:p>
    <w:p w:rsidR="00573850" w:rsidRDefault="00A91C34">
      <w:pPr>
        <w:pStyle w:val="Heading1"/>
        <w:spacing w:before="0"/>
      </w:pPr>
      <w:r>
        <w:t>Учебно-методический комплект:</w:t>
      </w:r>
    </w:p>
    <w:p w:rsidR="00573850" w:rsidRDefault="00A91C34">
      <w:pPr>
        <w:pStyle w:val="a4"/>
        <w:numPr>
          <w:ilvl w:val="0"/>
          <w:numId w:val="1"/>
        </w:numPr>
        <w:tabs>
          <w:tab w:val="left" w:pos="822"/>
        </w:tabs>
        <w:ind w:left="821" w:right="107"/>
        <w:jc w:val="both"/>
        <w:rPr>
          <w:sz w:val="28"/>
        </w:rPr>
      </w:pPr>
      <w:r>
        <w:rPr>
          <w:sz w:val="28"/>
        </w:rPr>
        <w:t xml:space="preserve">Технология: базовый уровень: 10-11 классы: учебник для учащихся общеобразовательных учреждений / Гончаров Б.А., Елисеева Е.В., </w:t>
      </w:r>
      <w:proofErr w:type="spellStart"/>
      <w:r>
        <w:rPr>
          <w:sz w:val="28"/>
        </w:rPr>
        <w:t>Электов</w:t>
      </w:r>
      <w:proofErr w:type="spellEnd"/>
      <w:r>
        <w:rPr>
          <w:sz w:val="28"/>
        </w:rPr>
        <w:t xml:space="preserve"> А.А. и др./под ред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имоненко В.Д.</w:t>
      </w:r>
      <w:r>
        <w:rPr>
          <w:spacing w:val="-12"/>
          <w:sz w:val="28"/>
        </w:rPr>
        <w:t xml:space="preserve"> </w:t>
      </w:r>
      <w:r>
        <w:rPr>
          <w:sz w:val="28"/>
        </w:rPr>
        <w:t>Вентана-Граф.2012</w:t>
      </w:r>
    </w:p>
    <w:p w:rsidR="00573850" w:rsidRDefault="00A91C34">
      <w:pPr>
        <w:pStyle w:val="a4"/>
        <w:numPr>
          <w:ilvl w:val="0"/>
          <w:numId w:val="1"/>
        </w:numPr>
        <w:tabs>
          <w:tab w:val="left" w:pos="822"/>
          <w:tab w:val="left" w:pos="2762"/>
          <w:tab w:val="left" w:pos="5327"/>
          <w:tab w:val="left" w:pos="8021"/>
        </w:tabs>
        <w:ind w:left="821" w:right="102"/>
        <w:jc w:val="both"/>
        <w:rPr>
          <w:sz w:val="28"/>
        </w:rPr>
      </w:pPr>
      <w:proofErr w:type="spellStart"/>
      <w:r>
        <w:rPr>
          <w:sz w:val="28"/>
        </w:rPr>
        <w:t>Матяш</w:t>
      </w:r>
      <w:proofErr w:type="spellEnd"/>
      <w:r>
        <w:rPr>
          <w:sz w:val="28"/>
        </w:rPr>
        <w:t xml:space="preserve"> Н.В., Симоненко В.Д.Технология: 10-11 классы: базовый уровень:</w:t>
      </w:r>
      <w:r>
        <w:rPr>
          <w:sz w:val="28"/>
        </w:rPr>
        <w:tab/>
      </w:r>
      <w:r>
        <w:rPr>
          <w:sz w:val="28"/>
        </w:rPr>
        <w:t>методические</w:t>
      </w:r>
      <w:r>
        <w:rPr>
          <w:sz w:val="28"/>
        </w:rPr>
        <w:tab/>
        <w:t>рекомендации/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Н.В.Матяш</w:t>
      </w:r>
      <w:proofErr w:type="spellEnd"/>
      <w:r>
        <w:rPr>
          <w:spacing w:val="-1"/>
          <w:sz w:val="28"/>
        </w:rPr>
        <w:t xml:space="preserve">, </w:t>
      </w:r>
      <w:r>
        <w:rPr>
          <w:sz w:val="28"/>
        </w:rPr>
        <w:t>В.Д.Симоненко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ентана-Граф.2012.</w:t>
      </w:r>
    </w:p>
    <w:p w:rsidR="00573850" w:rsidRDefault="00A91C34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Презентации учителя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урокам.</w:t>
      </w:r>
    </w:p>
    <w:p w:rsidR="00573850" w:rsidRDefault="00A91C34">
      <w:pPr>
        <w:pStyle w:val="a4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8"/>
        </w:rPr>
      </w:pP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ресурсы.</w:t>
      </w:r>
    </w:p>
    <w:sectPr w:rsidR="00573850" w:rsidSect="005738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5A5"/>
    <w:multiLevelType w:val="hybridMultilevel"/>
    <w:tmpl w:val="47D63E5A"/>
    <w:lvl w:ilvl="0" w:tplc="589E2E4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DCA6F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CA1066E6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DF0A4046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1C44E1C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EC8FED4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C434ADD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43E4FAAC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BD412C8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850"/>
    <w:rsid w:val="00573850"/>
    <w:rsid w:val="005B291B"/>
    <w:rsid w:val="00A9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85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850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3850"/>
    <w:pPr>
      <w:spacing w:before="4" w:line="319" w:lineRule="exact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3850"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738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</dc:creator>
  <cp:lastModifiedBy>Наташа</cp:lastModifiedBy>
  <cp:revision>2</cp:revision>
  <dcterms:created xsi:type="dcterms:W3CDTF">2020-01-26T14:59:00Z</dcterms:created>
  <dcterms:modified xsi:type="dcterms:W3CDTF">2020-01-26T14:59:00Z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2020-01-26T00:00:00Z</vt:filetime>
  </property>
</Properties>
</file>