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F70" w:rsidRDefault="00AD2F70" w:rsidP="00AD2F70">
      <w:pPr>
        <w:jc w:val="center"/>
        <w:rPr>
          <w:b/>
        </w:rPr>
      </w:pPr>
      <w:r w:rsidRPr="005D6321">
        <w:rPr>
          <w:b/>
        </w:rPr>
        <w:t>Аннотация к рабочей программе по МХК 10-11 классы</w:t>
      </w:r>
    </w:p>
    <w:p w:rsidR="00F73A0B" w:rsidRPr="005D6321" w:rsidRDefault="00F73A0B" w:rsidP="00AD2F70">
      <w:pPr>
        <w:jc w:val="center"/>
        <w:rPr>
          <w:b/>
        </w:rPr>
      </w:pPr>
    </w:p>
    <w:p w:rsidR="00AD2F70" w:rsidRPr="005D6321" w:rsidRDefault="00AD2F70" w:rsidP="00AD2F70">
      <w:pPr>
        <w:jc w:val="right"/>
      </w:pPr>
    </w:p>
    <w:p w:rsidR="00AD2F70" w:rsidRPr="005D6321" w:rsidRDefault="005D6321" w:rsidP="00AD2F70">
      <w:pPr>
        <w:jc w:val="both"/>
      </w:pPr>
      <w:r w:rsidRPr="00F73A0B">
        <w:tab/>
      </w:r>
      <w:proofErr w:type="gramStart"/>
      <w:r w:rsidR="00AD2F70" w:rsidRPr="005D6321">
        <w:t xml:space="preserve">Рабочая программа составлена на основе Федерального государственного стандарта, Примерной программы основного общего образования по МХК и Программы основного общего образования по МХК для 10 - 11 классов «Мировая художественная культура. 11 класс» автора Даниловой Г.Г. (учебник «Мировая Художественная культура. 11 класс.» </w:t>
      </w:r>
      <w:proofErr w:type="gramEnd"/>
    </w:p>
    <w:p w:rsidR="00AD2F70" w:rsidRPr="005D6321" w:rsidRDefault="005D6321" w:rsidP="00AD2F70">
      <w:pPr>
        <w:jc w:val="both"/>
      </w:pPr>
      <w:proofErr w:type="gramStart"/>
      <w:r>
        <w:t>Данилова</w:t>
      </w:r>
      <w:r w:rsidR="00F73A0B">
        <w:t xml:space="preserve"> </w:t>
      </w:r>
      <w:r>
        <w:t>Г.И. «Дрофа», 20</w:t>
      </w:r>
      <w:r w:rsidRPr="005D6321">
        <w:t>10</w:t>
      </w:r>
      <w:r w:rsidR="00AD2F70" w:rsidRPr="005D6321">
        <w:t xml:space="preserve">г), полностью отражающей содержание Примерной программы, с дополнениями, не превышающими требования к уровню подготовки учащихся. </w:t>
      </w:r>
      <w:proofErr w:type="gramEnd"/>
    </w:p>
    <w:p w:rsidR="00AD2F70" w:rsidRPr="005D6321" w:rsidRDefault="005D6321" w:rsidP="00AD2F70">
      <w:pPr>
        <w:jc w:val="both"/>
      </w:pPr>
      <w:r w:rsidRPr="00F73A0B">
        <w:tab/>
      </w:r>
      <w:r w:rsidR="00AD2F70" w:rsidRPr="005D6321">
        <w:t xml:space="preserve">В процессе ознакомления с произведениями искусства у школьников </w:t>
      </w:r>
    </w:p>
    <w:p w:rsidR="00AD2F70" w:rsidRPr="005D6321" w:rsidRDefault="00AD2F70" w:rsidP="00AD2F70">
      <w:pPr>
        <w:jc w:val="both"/>
      </w:pPr>
      <w:r w:rsidRPr="005D6321">
        <w:t xml:space="preserve">формируется художественный вкус, развивается эстетическое восприятие, обогащаются их впечатления, вырабатывается потребность в общении с искусством. </w:t>
      </w:r>
    </w:p>
    <w:p w:rsidR="00AD2F70" w:rsidRPr="005D6321" w:rsidRDefault="00AD2F70" w:rsidP="00AD2F70">
      <w:pPr>
        <w:jc w:val="both"/>
        <w:rPr>
          <w:b/>
        </w:rPr>
      </w:pPr>
      <w:r w:rsidRPr="005D6321">
        <w:rPr>
          <w:b/>
        </w:rPr>
        <w:t>Цели и задачи предмета</w:t>
      </w:r>
    </w:p>
    <w:p w:rsidR="00AD2F70" w:rsidRPr="00CA7753" w:rsidRDefault="00AD2F70" w:rsidP="00AD2F70">
      <w:pPr>
        <w:jc w:val="both"/>
      </w:pPr>
      <w:r w:rsidRPr="005D6321">
        <w:t xml:space="preserve">Образовательными целями МХК как предмета являются сознание роли и места человека в художественной культуре на протяжении ее исторического развития, отражение вечных поисков эстетического идеала и лучших произведениях мирового искусства; формирование художественной культуры учащихся как неотъемлемой части культуры духовной. Используя эмоциональную силу искусства на уроках МХК, учитель воспитывает художественно-эстетический вкус и культуру восприятия произведения искусства, толерантность, уважение к культурным традициям народов России и других стран мира. </w:t>
      </w:r>
    </w:p>
    <w:p w:rsidR="005D6321" w:rsidRPr="00CA7753" w:rsidRDefault="005D6321" w:rsidP="00AD2F70">
      <w:pPr>
        <w:jc w:val="both"/>
      </w:pPr>
    </w:p>
    <w:p w:rsidR="00AD2F70" w:rsidRDefault="005D6321" w:rsidP="00AD2F70">
      <w:pPr>
        <w:jc w:val="both"/>
      </w:pPr>
      <w:r>
        <w:t xml:space="preserve">Курс рассчитан на </w:t>
      </w:r>
      <w:r w:rsidRPr="005D6321">
        <w:t>68</w:t>
      </w:r>
      <w:r w:rsidR="00AD2F70" w:rsidRPr="005D6321">
        <w:t xml:space="preserve"> учебных часов из расчета 1 час в неделю</w:t>
      </w:r>
      <w:r w:rsidRPr="005D6321">
        <w:t xml:space="preserve"> </w:t>
      </w:r>
      <w:r>
        <w:t>в 10 и 11 классах</w:t>
      </w:r>
      <w:r w:rsidR="00AD2F70" w:rsidRPr="005D6321">
        <w:t xml:space="preserve">. </w:t>
      </w:r>
    </w:p>
    <w:p w:rsidR="005D6321" w:rsidRPr="005D6321" w:rsidRDefault="005D6321" w:rsidP="00AD2F70">
      <w:pPr>
        <w:jc w:val="both"/>
      </w:pPr>
    </w:p>
    <w:p w:rsidR="00AD2F70" w:rsidRPr="005D6321" w:rsidRDefault="00AD2F70" w:rsidP="00AD2F70">
      <w:pPr>
        <w:jc w:val="both"/>
      </w:pPr>
      <w:r w:rsidRPr="005D6321">
        <w:t>Перечен</w:t>
      </w:r>
      <w:r w:rsidR="005D6321">
        <w:t>ь разделов курса МХК:</w:t>
      </w:r>
    </w:p>
    <w:p w:rsidR="00AD2F70" w:rsidRPr="005D6321" w:rsidRDefault="00AD2F70" w:rsidP="00AD2F70">
      <w:pPr>
        <w:jc w:val="both"/>
      </w:pPr>
      <w:r w:rsidRPr="005D6321">
        <w:t>1 Художественна</w:t>
      </w:r>
      <w:r w:rsidR="005D6321">
        <w:t xml:space="preserve">я культура XVII – XVIII веков </w:t>
      </w:r>
    </w:p>
    <w:p w:rsidR="00AD2F70" w:rsidRPr="005D6321" w:rsidRDefault="00AD2F70" w:rsidP="00AD2F70">
      <w:pPr>
        <w:jc w:val="both"/>
      </w:pPr>
      <w:r w:rsidRPr="005D6321">
        <w:t>2 Худ</w:t>
      </w:r>
      <w:r w:rsidR="005D6321">
        <w:t xml:space="preserve">ожественная культура XIX века </w:t>
      </w:r>
    </w:p>
    <w:p w:rsidR="00AD2F70" w:rsidRPr="005D6321" w:rsidRDefault="00AD2F70" w:rsidP="00AD2F70">
      <w:pPr>
        <w:jc w:val="both"/>
      </w:pPr>
      <w:r w:rsidRPr="005D6321">
        <w:t>3 Художественна культу</w:t>
      </w:r>
      <w:r w:rsidR="005D6321">
        <w:t xml:space="preserve">ра ХХ века </w:t>
      </w:r>
    </w:p>
    <w:p w:rsidR="00EE04B6" w:rsidRDefault="00EE04B6" w:rsidP="00AD2F70">
      <w:pPr>
        <w:jc w:val="both"/>
        <w:rPr>
          <w:b/>
        </w:rPr>
      </w:pPr>
    </w:p>
    <w:p w:rsidR="00AD2F70" w:rsidRDefault="00AD2F70" w:rsidP="00AD2F70">
      <w:pPr>
        <w:jc w:val="both"/>
        <w:rPr>
          <w:b/>
        </w:rPr>
      </w:pPr>
      <w:r w:rsidRPr="005D6321">
        <w:rPr>
          <w:b/>
        </w:rPr>
        <w:t>Требования к уровню подготовленности учащихся</w:t>
      </w:r>
    </w:p>
    <w:p w:rsidR="00CE44CF" w:rsidRPr="005D6321" w:rsidRDefault="00CE44CF" w:rsidP="00AD2F70">
      <w:pPr>
        <w:jc w:val="both"/>
        <w:rPr>
          <w:b/>
        </w:rPr>
      </w:pPr>
    </w:p>
    <w:p w:rsidR="00CE44CF" w:rsidRDefault="00AD2F70" w:rsidP="00CE44CF">
      <w:pPr>
        <w:numPr>
          <w:ilvl w:val="0"/>
          <w:numId w:val="1"/>
        </w:numPr>
        <w:jc w:val="both"/>
      </w:pPr>
      <w:r w:rsidRPr="005D6321">
        <w:t xml:space="preserve">В результате изучения курса МХК у учащихся формируются способности тонко воспринимать и анализировать произведения искусства, интерпретировать и давать эстетическую оценку явлениям и процессам художественной культуры, накапливать опыт исследовательской и культурной деятельности; </w:t>
      </w:r>
    </w:p>
    <w:p w:rsidR="00CE44CF" w:rsidRDefault="00AD2F70" w:rsidP="00CE44CF">
      <w:pPr>
        <w:numPr>
          <w:ilvl w:val="0"/>
          <w:numId w:val="1"/>
        </w:numPr>
        <w:jc w:val="both"/>
      </w:pPr>
      <w:r w:rsidRPr="005D6321">
        <w:t xml:space="preserve">умение учащихся мотивированно организовывать познавательную деятельность (от постановки цели до получения и оценки результата) и самостоятельно выбирать критерии для сравнительного анализа, сопоставления и оценки культурных явлений различных эпох и народов; </w:t>
      </w:r>
      <w:proofErr w:type="gramStart"/>
      <w:r w:rsidRPr="005D6321">
        <w:t xml:space="preserve">приобщение к творческой, учебно-исследовательской, информационно-коммуникативной деятельности, в русле которых формируются навыки выдвигать гипотезы и овладевать элементарными приемами исследования, получать нужную информацию по различным источникам (текст, таблица, аудиовизуальный ряд) использовать мультимедийные ресурсы и компьютерные технологии для систематизации информации и создания базы данных; </w:t>
      </w:r>
      <w:proofErr w:type="gramEnd"/>
    </w:p>
    <w:p w:rsidR="00AD2F70" w:rsidRDefault="00AD2F70" w:rsidP="00CE44CF">
      <w:pPr>
        <w:numPr>
          <w:ilvl w:val="0"/>
          <w:numId w:val="1"/>
        </w:numPr>
        <w:jc w:val="both"/>
      </w:pPr>
      <w:r w:rsidRPr="005D6321">
        <w:t xml:space="preserve">участие в публичных выступлениях, аргументировано обосновывая доказательства (в том числе «от противного») и соблюдая этику поведения в диспуте; понимание ценности образования для развития личностной культуры, критической самооценки, готовности учитывать интересы и мнения других людей; умение давать личностную оценку явлениям современной жизни, четко определяя свою гражданскую позицию. </w:t>
      </w:r>
    </w:p>
    <w:p w:rsidR="005D6321" w:rsidRPr="005D6321" w:rsidRDefault="005D6321" w:rsidP="00AD2F70">
      <w:pPr>
        <w:jc w:val="both"/>
      </w:pPr>
    </w:p>
    <w:p w:rsidR="00EE04B6" w:rsidRPr="00CE44CF" w:rsidRDefault="00EE04B6">
      <w:pPr>
        <w:rPr>
          <w:b/>
        </w:rPr>
      </w:pPr>
      <w:r w:rsidRPr="00CE44CF">
        <w:rPr>
          <w:b/>
        </w:rPr>
        <w:t xml:space="preserve">УМК: </w:t>
      </w:r>
    </w:p>
    <w:p w:rsidR="00CA7753" w:rsidRDefault="00CA7753">
      <w:r>
        <w:t xml:space="preserve"> </w:t>
      </w:r>
      <w:bookmarkStart w:id="0" w:name="_GoBack"/>
      <w:bookmarkEnd w:id="0"/>
      <w:r w:rsidR="00EE04B6">
        <w:t>1. Примерная программа среднего общего образования по МХК.</w:t>
      </w:r>
    </w:p>
    <w:p w:rsidR="00CA7753" w:rsidRDefault="00EE04B6">
      <w:r>
        <w:t xml:space="preserve"> 2. Данилова Г.И. Мировая художественная культура: от истоков до XVII . 10 кл,2008 </w:t>
      </w:r>
    </w:p>
    <w:p w:rsidR="00542D7F" w:rsidRPr="005D6321" w:rsidRDefault="00CA7753">
      <w:r>
        <w:t xml:space="preserve"> </w:t>
      </w:r>
      <w:r w:rsidR="00EE04B6">
        <w:t>3. Данилова Г.И. Мировая художественная культура: от XVII века до современности. 11 класс, 2008</w:t>
      </w:r>
    </w:p>
    <w:sectPr w:rsidR="00542D7F" w:rsidRPr="005D6321" w:rsidSect="005D6321">
      <w:pgSz w:w="11906" w:h="16838"/>
      <w:pgMar w:top="719" w:right="850" w:bottom="89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E5CA1"/>
    <w:multiLevelType w:val="hybridMultilevel"/>
    <w:tmpl w:val="CDD85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D2F70"/>
    <w:rsid w:val="004172A6"/>
    <w:rsid w:val="004E352E"/>
    <w:rsid w:val="00542D7F"/>
    <w:rsid w:val="005D6321"/>
    <w:rsid w:val="00630E2A"/>
    <w:rsid w:val="00AD2F70"/>
    <w:rsid w:val="00AE0272"/>
    <w:rsid w:val="00BB324E"/>
    <w:rsid w:val="00CA7753"/>
    <w:rsid w:val="00CE44CF"/>
    <w:rsid w:val="00EE04B6"/>
    <w:rsid w:val="00F7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2F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по МХК 10-11 классы</vt:lpstr>
    </vt:vector>
  </TitlesOfParts>
  <Company>Школа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по МХК 10-11 классы</dc:title>
  <dc:creator>Школа</dc:creator>
  <cp:lastModifiedBy>Пользователь Windows</cp:lastModifiedBy>
  <cp:revision>4</cp:revision>
  <dcterms:created xsi:type="dcterms:W3CDTF">2020-01-26T14:55:00Z</dcterms:created>
  <dcterms:modified xsi:type="dcterms:W3CDTF">2020-03-04T09:22:00Z</dcterms:modified>
</cp:coreProperties>
</file>